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CB" w:rsidRPr="00EF77BA" w:rsidRDefault="008C10CB" w:rsidP="008C10CB">
      <w:pPr>
        <w:kinsoku w:val="0"/>
        <w:overflowPunct w:val="0"/>
        <w:autoSpaceDE w:val="0"/>
        <w:autoSpaceDN w:val="0"/>
        <w:adjustRightInd w:val="0"/>
        <w:spacing w:line="572" w:lineRule="exact"/>
        <w:ind w:right="117"/>
        <w:jc w:val="center"/>
        <w:outlineLvl w:val="0"/>
        <w:rPr>
          <w:rFonts w:ascii="Times New Roman" w:eastAsia="宋体" w:hAnsi="Times New Roman" w:cs="Times New Roman"/>
          <w:b/>
          <w:bCs/>
          <w:kern w:val="44"/>
          <w:sz w:val="44"/>
          <w:szCs w:val="44"/>
        </w:rPr>
      </w:pPr>
      <w:bookmarkStart w:id="0" w:name="_GoBack"/>
      <w:r w:rsidRPr="00EF77BA">
        <w:rPr>
          <w:rFonts w:ascii="Times New Roman" w:eastAsia="宋体" w:hAnsi="Times New Roman" w:cs="Times New Roman" w:hint="eastAsia"/>
          <w:b/>
          <w:bCs/>
          <w:kern w:val="44"/>
          <w:sz w:val="44"/>
          <w:szCs w:val="44"/>
        </w:rPr>
        <w:t>招标公告</w:t>
      </w:r>
    </w:p>
    <w:p w:rsidR="008C10CB" w:rsidRPr="00EF77BA" w:rsidRDefault="008C10CB" w:rsidP="008C10CB">
      <w:pPr>
        <w:kinsoku w:val="0"/>
        <w:overflowPunct w:val="0"/>
        <w:autoSpaceDE w:val="0"/>
        <w:autoSpaceDN w:val="0"/>
        <w:adjustRightInd w:val="0"/>
        <w:spacing w:line="572" w:lineRule="exact"/>
        <w:ind w:right="117"/>
        <w:jc w:val="center"/>
        <w:outlineLvl w:val="0"/>
        <w:rPr>
          <w:rFonts w:ascii="Times New Roman" w:eastAsia="宋体" w:hAnsi="Times New Roman" w:cs="Times New Roman"/>
          <w:b/>
          <w:bCs/>
          <w:kern w:val="44"/>
          <w:sz w:val="44"/>
          <w:szCs w:val="44"/>
        </w:rPr>
      </w:pPr>
    </w:p>
    <w:p w:rsidR="008C10CB" w:rsidRPr="00EF77BA" w:rsidRDefault="008C10CB" w:rsidP="008C10CB">
      <w:pPr>
        <w:kinsoku w:val="0"/>
        <w:overflowPunct w:val="0"/>
        <w:autoSpaceDE w:val="0"/>
        <w:autoSpaceDN w:val="0"/>
        <w:adjustRightInd w:val="0"/>
        <w:ind w:firstLineChars="200" w:firstLine="480"/>
        <w:jc w:val="left"/>
        <w:rPr>
          <w:rFonts w:ascii="宋体" w:eastAsia="宋体" w:hAnsi="宋体" w:cs="Times New Roman"/>
          <w:kern w:val="0"/>
          <w:sz w:val="24"/>
          <w:szCs w:val="24"/>
        </w:rPr>
      </w:pPr>
      <w:r w:rsidRPr="00EF77BA">
        <w:rPr>
          <w:rFonts w:ascii="宋体" w:eastAsia="宋体" w:hAnsi="宋体" w:cs="Times New Roman" w:hint="eastAsia"/>
          <w:kern w:val="0"/>
          <w:sz w:val="24"/>
          <w:szCs w:val="24"/>
        </w:rPr>
        <w:t>按《中华人民共和国招标投标法》等有关规定，浙江华耀建设咨询有限公司受杭州市居住区投资建设集团有限公司委托，就</w:t>
      </w:r>
      <w:proofErr w:type="gramStart"/>
      <w:r w:rsidRPr="00EF77BA">
        <w:rPr>
          <w:rFonts w:ascii="Times New Roman" w:eastAsia="宋体" w:hAnsi="Times New Roman" w:cs="Times New Roman" w:hint="eastAsia"/>
          <w:spacing w:val="-1"/>
          <w:kern w:val="0"/>
          <w:sz w:val="24"/>
          <w:szCs w:val="24"/>
          <w:u w:val="single"/>
        </w:rPr>
        <w:t>三墩北</w:t>
      </w:r>
      <w:proofErr w:type="gramEnd"/>
      <w:r w:rsidRPr="00EF77BA">
        <w:rPr>
          <w:rFonts w:ascii="Times New Roman" w:eastAsia="宋体" w:hAnsi="Times New Roman" w:cs="Times New Roman" w:hint="eastAsia"/>
          <w:spacing w:val="-1"/>
          <w:kern w:val="0"/>
          <w:sz w:val="24"/>
          <w:szCs w:val="24"/>
          <w:u w:val="single"/>
        </w:rPr>
        <w:t>A-R22-15</w:t>
      </w:r>
      <w:r w:rsidRPr="00EF77BA">
        <w:rPr>
          <w:rFonts w:ascii="Times New Roman" w:eastAsia="宋体" w:hAnsi="Times New Roman" w:cs="Times New Roman" w:hint="eastAsia"/>
          <w:spacing w:val="-1"/>
          <w:kern w:val="0"/>
          <w:sz w:val="24"/>
          <w:szCs w:val="24"/>
          <w:u w:val="single"/>
        </w:rPr>
        <w:t>地块邻里中心监理</w:t>
      </w:r>
      <w:r w:rsidRPr="00EF77BA">
        <w:rPr>
          <w:rFonts w:ascii="宋体" w:eastAsia="宋体" w:hAnsi="宋体" w:cs="Times New Roman" w:hint="eastAsia"/>
          <w:kern w:val="0"/>
          <w:sz w:val="24"/>
          <w:szCs w:val="24"/>
        </w:rPr>
        <w:t>进行公开招标，欢迎国内合格的施工单位前来投标，本项目为非政府采购项目。</w:t>
      </w:r>
    </w:p>
    <w:p w:rsidR="008C10CB" w:rsidRPr="00EF77BA" w:rsidRDefault="008C10CB" w:rsidP="008C10CB">
      <w:pPr>
        <w:kinsoku w:val="0"/>
        <w:overflowPunct w:val="0"/>
        <w:autoSpaceDE w:val="0"/>
        <w:autoSpaceDN w:val="0"/>
        <w:adjustRightInd w:val="0"/>
        <w:spacing w:before="58"/>
        <w:ind w:left="100" w:right="109"/>
        <w:jc w:val="left"/>
        <w:outlineLvl w:val="2"/>
        <w:rPr>
          <w:rFonts w:ascii="Times New Roman" w:eastAsia="宋体" w:hAnsi="Times New Roman" w:cs="Times New Roman"/>
          <w:b/>
          <w:bCs/>
          <w:kern w:val="0"/>
          <w:sz w:val="32"/>
          <w:szCs w:val="32"/>
        </w:rPr>
      </w:pPr>
      <w:bookmarkStart w:id="1" w:name="bookmark2"/>
      <w:bookmarkStart w:id="2" w:name="_Toc1788"/>
      <w:bookmarkStart w:id="3" w:name="_Toc20777"/>
      <w:bookmarkStart w:id="4" w:name="_Toc25934526"/>
      <w:bookmarkStart w:id="5" w:name="_Toc21926"/>
      <w:bookmarkStart w:id="6" w:name="_Toc25941124"/>
      <w:bookmarkStart w:id="7" w:name="_Toc25941088"/>
      <w:bookmarkStart w:id="8" w:name="_Toc5425"/>
      <w:bookmarkStart w:id="9" w:name="_Toc29163"/>
      <w:bookmarkStart w:id="10" w:name="_Toc22827968"/>
      <w:bookmarkStart w:id="11" w:name="_Toc22828051"/>
      <w:bookmarkStart w:id="12" w:name="_Toc24050269"/>
      <w:bookmarkEnd w:id="1"/>
      <w:r w:rsidRPr="00EF77BA">
        <w:rPr>
          <w:rFonts w:ascii="Times New Roman" w:eastAsia="宋体" w:hAnsi="Times New Roman" w:cs="Times New Roman"/>
          <w:b/>
          <w:bCs/>
          <w:kern w:val="0"/>
          <w:sz w:val="32"/>
          <w:szCs w:val="32"/>
        </w:rPr>
        <w:t xml:space="preserve">1.  </w:t>
      </w:r>
      <w:r w:rsidRPr="00EF77BA">
        <w:rPr>
          <w:rFonts w:ascii="Times New Roman" w:eastAsia="宋体" w:hAnsi="Times New Roman" w:cs="Times New Roman" w:hint="eastAsia"/>
          <w:b/>
          <w:bCs/>
          <w:kern w:val="0"/>
          <w:sz w:val="32"/>
          <w:szCs w:val="32"/>
        </w:rPr>
        <w:t>招标条件</w:t>
      </w:r>
      <w:bookmarkEnd w:id="2"/>
      <w:bookmarkEnd w:id="3"/>
      <w:bookmarkEnd w:id="4"/>
      <w:bookmarkEnd w:id="5"/>
      <w:bookmarkEnd w:id="6"/>
      <w:bookmarkEnd w:id="7"/>
      <w:bookmarkEnd w:id="8"/>
      <w:bookmarkEnd w:id="9"/>
      <w:bookmarkEnd w:id="10"/>
      <w:bookmarkEnd w:id="11"/>
      <w:bookmarkEnd w:id="12"/>
    </w:p>
    <w:p w:rsidR="008C10CB" w:rsidRPr="00EF77BA" w:rsidRDefault="008C10CB" w:rsidP="008C10CB">
      <w:pPr>
        <w:tabs>
          <w:tab w:val="left" w:pos="1343"/>
          <w:tab w:val="left" w:pos="2697"/>
          <w:tab w:val="left" w:pos="3264"/>
          <w:tab w:val="left" w:pos="4896"/>
          <w:tab w:val="left" w:pos="6005"/>
          <w:tab w:val="left" w:pos="7085"/>
          <w:tab w:val="left" w:pos="7498"/>
        </w:tabs>
        <w:kinsoku w:val="0"/>
        <w:overflowPunct w:val="0"/>
        <w:autoSpaceDE w:val="0"/>
        <w:autoSpaceDN w:val="0"/>
        <w:adjustRightInd w:val="0"/>
        <w:spacing w:line="350" w:lineRule="auto"/>
        <w:ind w:left="100" w:right="211" w:firstLine="419"/>
        <w:rPr>
          <w:rFonts w:ascii="Times New Roman" w:eastAsia="宋体" w:hAnsi="Times New Roman" w:cs="Times New Roman"/>
          <w:kern w:val="0"/>
          <w:sz w:val="24"/>
          <w:szCs w:val="24"/>
        </w:rPr>
      </w:pPr>
      <w:bookmarkStart w:id="13" w:name="_Hlk24015002"/>
      <w:proofErr w:type="gramStart"/>
      <w:r w:rsidRPr="00EF77BA">
        <w:rPr>
          <w:rFonts w:ascii="Times New Roman" w:eastAsia="宋体" w:hAnsi="Times New Roman" w:cs="Times New Roman" w:hint="eastAsia"/>
          <w:spacing w:val="-1"/>
          <w:kern w:val="0"/>
          <w:sz w:val="24"/>
          <w:szCs w:val="24"/>
          <w:u w:val="single"/>
        </w:rPr>
        <w:t>三墩北</w:t>
      </w:r>
      <w:proofErr w:type="gramEnd"/>
      <w:r w:rsidRPr="00EF77BA">
        <w:rPr>
          <w:rFonts w:ascii="Times New Roman" w:eastAsia="宋体" w:hAnsi="Times New Roman" w:cs="Times New Roman" w:hint="eastAsia"/>
          <w:spacing w:val="-1"/>
          <w:kern w:val="0"/>
          <w:sz w:val="24"/>
          <w:szCs w:val="24"/>
          <w:u w:val="single"/>
        </w:rPr>
        <w:t>A-R22-15</w:t>
      </w:r>
      <w:r w:rsidRPr="00EF77BA">
        <w:rPr>
          <w:rFonts w:ascii="Times New Roman" w:eastAsia="宋体" w:hAnsi="Times New Roman" w:cs="Times New Roman" w:hint="eastAsia"/>
          <w:spacing w:val="-1"/>
          <w:kern w:val="0"/>
          <w:sz w:val="24"/>
          <w:szCs w:val="24"/>
          <w:u w:val="single"/>
        </w:rPr>
        <w:t>地块邻里中心监理</w:t>
      </w:r>
      <w:r w:rsidRPr="00EF77BA">
        <w:rPr>
          <w:rFonts w:ascii="Times New Roman" w:eastAsia="宋体" w:hAnsi="Times New Roman" w:cs="Times New Roman" w:hint="eastAsia"/>
          <w:spacing w:val="-1"/>
          <w:kern w:val="0"/>
          <w:sz w:val="24"/>
          <w:szCs w:val="24"/>
        </w:rPr>
        <w:t>已由</w:t>
      </w:r>
      <w:r w:rsidRPr="00EF77BA">
        <w:rPr>
          <w:rFonts w:ascii="Times New Roman" w:eastAsia="宋体" w:hAnsi="Times New Roman" w:cs="Times New Roman" w:hint="eastAsia"/>
          <w:spacing w:val="-1"/>
          <w:kern w:val="0"/>
          <w:sz w:val="24"/>
          <w:szCs w:val="24"/>
          <w:u w:val="single"/>
        </w:rPr>
        <w:t>杭州市发展和改革委员会文件</w:t>
      </w:r>
      <w:r w:rsidRPr="00EF77BA">
        <w:rPr>
          <w:rFonts w:ascii="Times New Roman" w:eastAsia="宋体" w:hAnsi="Times New Roman" w:cs="Times New Roman" w:hint="eastAsia"/>
          <w:spacing w:val="-5"/>
          <w:kern w:val="0"/>
          <w:sz w:val="24"/>
          <w:szCs w:val="24"/>
        </w:rPr>
        <w:t>以</w:t>
      </w:r>
      <w:r w:rsidRPr="00EF77BA">
        <w:rPr>
          <w:rFonts w:ascii="Times New Roman" w:eastAsia="宋体" w:hAnsi="Times New Roman" w:cs="Times New Roman" w:hint="eastAsia"/>
          <w:spacing w:val="-4"/>
          <w:kern w:val="0"/>
          <w:sz w:val="24"/>
          <w:szCs w:val="24"/>
          <w:u w:val="single"/>
        </w:rPr>
        <w:t>杭发改审〔</w:t>
      </w:r>
      <w:r w:rsidRPr="00EF77BA">
        <w:rPr>
          <w:rFonts w:ascii="Times New Roman" w:eastAsia="宋体" w:hAnsi="Times New Roman" w:cs="Times New Roman" w:hint="eastAsia"/>
          <w:spacing w:val="-4"/>
          <w:kern w:val="0"/>
          <w:sz w:val="24"/>
          <w:szCs w:val="24"/>
          <w:u w:val="single"/>
        </w:rPr>
        <w:t>2022</w:t>
      </w:r>
      <w:r w:rsidRPr="00EF77BA">
        <w:rPr>
          <w:rFonts w:ascii="Times New Roman" w:eastAsia="宋体" w:hAnsi="Times New Roman" w:cs="Times New Roman" w:hint="eastAsia"/>
          <w:spacing w:val="-4"/>
          <w:kern w:val="0"/>
          <w:sz w:val="24"/>
          <w:szCs w:val="24"/>
          <w:u w:val="single"/>
        </w:rPr>
        <w:t>〕</w:t>
      </w:r>
      <w:r w:rsidRPr="00EF77BA">
        <w:rPr>
          <w:rFonts w:ascii="Times New Roman" w:eastAsia="宋体" w:hAnsi="Times New Roman" w:cs="Times New Roman" w:hint="eastAsia"/>
          <w:spacing w:val="-4"/>
          <w:kern w:val="0"/>
          <w:sz w:val="24"/>
          <w:szCs w:val="24"/>
          <w:u w:val="single"/>
        </w:rPr>
        <w:t xml:space="preserve">95 </w:t>
      </w:r>
      <w:proofErr w:type="gramStart"/>
      <w:r w:rsidRPr="00EF77BA">
        <w:rPr>
          <w:rFonts w:ascii="Times New Roman" w:eastAsia="宋体" w:hAnsi="Times New Roman" w:cs="Times New Roman" w:hint="eastAsia"/>
          <w:spacing w:val="-4"/>
          <w:kern w:val="0"/>
          <w:sz w:val="24"/>
          <w:szCs w:val="24"/>
          <w:u w:val="single"/>
        </w:rPr>
        <w:t>号</w:t>
      </w:r>
      <w:r w:rsidRPr="00EF77BA">
        <w:rPr>
          <w:rFonts w:ascii="Times New Roman" w:eastAsia="宋体" w:hAnsi="Times New Roman" w:cs="Times New Roman" w:hint="eastAsia"/>
          <w:spacing w:val="-4"/>
          <w:kern w:val="0"/>
          <w:sz w:val="24"/>
          <w:szCs w:val="24"/>
        </w:rPr>
        <w:t>批准</w:t>
      </w:r>
      <w:proofErr w:type="gramEnd"/>
      <w:r w:rsidRPr="00EF77BA">
        <w:rPr>
          <w:rFonts w:ascii="Times New Roman" w:eastAsia="宋体" w:hAnsi="Times New Roman" w:cs="Times New Roman" w:hint="eastAsia"/>
          <w:spacing w:val="-4"/>
          <w:kern w:val="0"/>
          <w:sz w:val="24"/>
          <w:szCs w:val="24"/>
        </w:rPr>
        <w:t>建设，建设资金来</w:t>
      </w:r>
      <w:r w:rsidRPr="00EF77BA">
        <w:rPr>
          <w:rFonts w:ascii="Times New Roman" w:eastAsia="宋体" w:hAnsi="Times New Roman" w:cs="Times New Roman" w:hint="eastAsia"/>
          <w:spacing w:val="-1"/>
          <w:kern w:val="0"/>
          <w:sz w:val="24"/>
          <w:szCs w:val="24"/>
        </w:rPr>
        <w:t>自</w:t>
      </w:r>
      <w:r w:rsidRPr="00EF77BA">
        <w:rPr>
          <w:rFonts w:ascii="Times New Roman" w:eastAsia="宋体" w:hAnsi="Times New Roman" w:cs="Times New Roman" w:hint="eastAsia"/>
          <w:spacing w:val="-12"/>
          <w:kern w:val="0"/>
          <w:sz w:val="24"/>
          <w:szCs w:val="24"/>
          <w:u w:val="single"/>
        </w:rPr>
        <w:t>国有自筹</w:t>
      </w:r>
      <w:r w:rsidRPr="00EF77BA">
        <w:rPr>
          <w:rFonts w:ascii="Times New Roman" w:eastAsia="宋体" w:hAnsi="Times New Roman" w:cs="Times New Roman" w:hint="eastAsia"/>
          <w:spacing w:val="-12"/>
          <w:kern w:val="0"/>
          <w:sz w:val="24"/>
          <w:szCs w:val="24"/>
        </w:rPr>
        <w:t>，出资比例为</w:t>
      </w:r>
      <w:r w:rsidRPr="00EF77BA">
        <w:rPr>
          <w:rFonts w:ascii="Times New Roman" w:eastAsia="宋体" w:hAnsi="Times New Roman" w:cs="Times New Roman" w:hint="eastAsia"/>
          <w:spacing w:val="-12"/>
          <w:kern w:val="0"/>
          <w:sz w:val="24"/>
          <w:szCs w:val="24"/>
          <w:u w:val="single"/>
        </w:rPr>
        <w:t>100%</w:t>
      </w:r>
      <w:r w:rsidRPr="00EF77BA">
        <w:rPr>
          <w:rFonts w:ascii="Times New Roman" w:eastAsia="宋体" w:hAnsi="Times New Roman" w:cs="Times New Roman" w:hint="eastAsia"/>
          <w:spacing w:val="-6"/>
          <w:kern w:val="0"/>
          <w:sz w:val="24"/>
          <w:szCs w:val="24"/>
        </w:rPr>
        <w:t>，招标人为</w:t>
      </w:r>
      <w:r w:rsidRPr="00EF77BA">
        <w:rPr>
          <w:rFonts w:ascii="Times New Roman" w:eastAsia="宋体" w:hAnsi="Times New Roman" w:cs="Times New Roman" w:hint="eastAsia"/>
          <w:spacing w:val="-6"/>
          <w:kern w:val="0"/>
          <w:sz w:val="24"/>
          <w:szCs w:val="24"/>
          <w:u w:val="single"/>
        </w:rPr>
        <w:t>杭州市居住区投资建设集团有限公司</w:t>
      </w:r>
      <w:r w:rsidRPr="00EF77BA">
        <w:rPr>
          <w:rFonts w:ascii="Times New Roman" w:eastAsia="宋体" w:hAnsi="Times New Roman" w:cs="Times New Roman" w:hint="eastAsia"/>
          <w:spacing w:val="-6"/>
          <w:kern w:val="0"/>
          <w:sz w:val="24"/>
          <w:szCs w:val="24"/>
        </w:rPr>
        <w:t>，委托代理机构为</w:t>
      </w:r>
      <w:r w:rsidRPr="00EF77BA">
        <w:rPr>
          <w:rFonts w:ascii="Times New Roman" w:eastAsia="宋体" w:hAnsi="Times New Roman" w:cs="Times New Roman" w:hint="eastAsia"/>
          <w:spacing w:val="-6"/>
          <w:kern w:val="0"/>
          <w:sz w:val="24"/>
          <w:szCs w:val="24"/>
          <w:u w:val="single"/>
        </w:rPr>
        <w:t>浙江华耀建设咨询有限公司</w:t>
      </w:r>
      <w:r w:rsidRPr="00EF77BA">
        <w:rPr>
          <w:rFonts w:ascii="Times New Roman" w:eastAsia="宋体" w:hAnsi="Times New Roman" w:cs="Times New Roman" w:hint="eastAsia"/>
          <w:spacing w:val="-4"/>
          <w:kern w:val="0"/>
          <w:sz w:val="24"/>
          <w:szCs w:val="24"/>
        </w:rPr>
        <w:t>。项目已具备招标</w:t>
      </w:r>
      <w:r w:rsidRPr="00EF77BA">
        <w:rPr>
          <w:rFonts w:ascii="Times New Roman" w:eastAsia="宋体" w:hAnsi="Times New Roman" w:cs="Times New Roman"/>
          <w:spacing w:val="-95"/>
          <w:kern w:val="0"/>
          <w:sz w:val="24"/>
          <w:szCs w:val="24"/>
        </w:rPr>
        <w:t xml:space="preserve"> </w:t>
      </w:r>
      <w:r w:rsidRPr="00EF77BA">
        <w:rPr>
          <w:rFonts w:ascii="Times New Roman" w:eastAsia="宋体" w:hAnsi="Times New Roman" w:cs="Times New Roman" w:hint="eastAsia"/>
          <w:kern w:val="0"/>
          <w:sz w:val="24"/>
          <w:szCs w:val="24"/>
        </w:rPr>
        <w:t>条件</w:t>
      </w:r>
      <w:bookmarkEnd w:id="13"/>
      <w:r w:rsidRPr="00EF77BA">
        <w:rPr>
          <w:rFonts w:ascii="Times New Roman" w:eastAsia="宋体" w:hAnsi="Times New Roman" w:cs="Times New Roman" w:hint="eastAsia"/>
          <w:kern w:val="0"/>
          <w:sz w:val="24"/>
          <w:szCs w:val="24"/>
        </w:rPr>
        <w:t>，现对该项目的</w:t>
      </w:r>
      <w:proofErr w:type="gramStart"/>
      <w:r w:rsidRPr="00EF77BA">
        <w:rPr>
          <w:rFonts w:ascii="Times New Roman" w:eastAsia="宋体" w:hAnsi="Times New Roman" w:cs="Times New Roman" w:hint="eastAsia"/>
          <w:spacing w:val="-1"/>
          <w:kern w:val="0"/>
          <w:sz w:val="24"/>
          <w:szCs w:val="24"/>
          <w:u w:val="single"/>
        </w:rPr>
        <w:t>三墩北</w:t>
      </w:r>
      <w:proofErr w:type="gramEnd"/>
      <w:r w:rsidRPr="00EF77BA">
        <w:rPr>
          <w:rFonts w:ascii="Times New Roman" w:eastAsia="宋体" w:hAnsi="Times New Roman" w:cs="Times New Roman" w:hint="eastAsia"/>
          <w:spacing w:val="-1"/>
          <w:kern w:val="0"/>
          <w:sz w:val="24"/>
          <w:szCs w:val="24"/>
          <w:u w:val="single"/>
        </w:rPr>
        <w:t xml:space="preserve"> A-R22-15 </w:t>
      </w:r>
      <w:r w:rsidRPr="00EF77BA">
        <w:rPr>
          <w:rFonts w:ascii="Times New Roman" w:eastAsia="宋体" w:hAnsi="Times New Roman" w:cs="Times New Roman" w:hint="eastAsia"/>
          <w:spacing w:val="-1"/>
          <w:kern w:val="0"/>
          <w:sz w:val="24"/>
          <w:szCs w:val="24"/>
          <w:u w:val="single"/>
        </w:rPr>
        <w:t>地块邻里中心</w:t>
      </w:r>
      <w:r w:rsidRPr="00EF77BA">
        <w:rPr>
          <w:rFonts w:ascii="Times New Roman" w:eastAsia="宋体" w:hAnsi="Times New Roman" w:cs="Times New Roman" w:hint="eastAsia"/>
          <w:kern w:val="0"/>
          <w:sz w:val="24"/>
          <w:szCs w:val="24"/>
        </w:rPr>
        <w:t>的监理进行公开招标。欢迎具备投标人资格的法人参加投标。本公告通过杭州市城投网站（</w:t>
      </w:r>
      <w:r w:rsidRPr="00EF77BA">
        <w:rPr>
          <w:rFonts w:ascii="Times New Roman" w:eastAsia="宋体" w:hAnsi="Times New Roman" w:cs="Times New Roman" w:hint="eastAsia"/>
          <w:kern w:val="0"/>
          <w:sz w:val="24"/>
          <w:szCs w:val="24"/>
        </w:rPr>
        <w:t>https://www.hzcjtz.com</w:t>
      </w:r>
      <w:r w:rsidRPr="00EF77BA">
        <w:rPr>
          <w:rFonts w:ascii="Times New Roman" w:eastAsia="宋体" w:hAnsi="Times New Roman" w:cs="Times New Roman" w:hint="eastAsia"/>
          <w:kern w:val="0"/>
          <w:sz w:val="24"/>
          <w:szCs w:val="24"/>
        </w:rPr>
        <w:t>）、浙江政府采购（</w:t>
      </w:r>
      <w:r w:rsidRPr="00EF77BA">
        <w:rPr>
          <w:rFonts w:ascii="Times New Roman" w:eastAsia="宋体" w:hAnsi="Times New Roman" w:cs="Times New Roman" w:hint="eastAsia"/>
          <w:kern w:val="0"/>
          <w:sz w:val="24"/>
          <w:szCs w:val="24"/>
        </w:rPr>
        <w:t>https://zfcg.czt.zj.gov.cn/</w:t>
      </w:r>
      <w:r w:rsidRPr="00EF77BA">
        <w:rPr>
          <w:rFonts w:ascii="Times New Roman" w:eastAsia="宋体" w:hAnsi="Times New Roman" w:cs="Times New Roman" w:hint="eastAsia"/>
          <w:kern w:val="0"/>
          <w:sz w:val="24"/>
          <w:szCs w:val="24"/>
        </w:rPr>
        <w:t>）、杭州市居住区投资建设集团有限公司网站（</w:t>
      </w:r>
      <w:r w:rsidRPr="00EF77BA">
        <w:rPr>
          <w:rFonts w:ascii="Times New Roman" w:eastAsia="宋体" w:hAnsi="Times New Roman" w:cs="Times New Roman" w:hint="eastAsia"/>
          <w:kern w:val="0"/>
          <w:sz w:val="24"/>
          <w:szCs w:val="24"/>
        </w:rPr>
        <w:t>http://www.hzajfc.cn/</w:t>
      </w:r>
      <w:r w:rsidRPr="00EF77BA">
        <w:rPr>
          <w:rFonts w:ascii="Times New Roman" w:eastAsia="宋体" w:hAnsi="Times New Roman" w:cs="Times New Roman" w:hint="eastAsia"/>
          <w:kern w:val="0"/>
          <w:sz w:val="24"/>
          <w:szCs w:val="24"/>
        </w:rPr>
        <w:t>）发布。</w:t>
      </w:r>
    </w:p>
    <w:p w:rsidR="008C10CB" w:rsidRPr="00EF77BA" w:rsidRDefault="008C10CB" w:rsidP="008C10CB">
      <w:pPr>
        <w:kinsoku w:val="0"/>
        <w:overflowPunct w:val="0"/>
        <w:autoSpaceDE w:val="0"/>
        <w:autoSpaceDN w:val="0"/>
        <w:adjustRightInd w:val="0"/>
        <w:spacing w:before="58"/>
        <w:ind w:left="100" w:right="109"/>
        <w:jc w:val="left"/>
        <w:outlineLvl w:val="2"/>
        <w:rPr>
          <w:rFonts w:ascii="Times New Roman" w:eastAsia="宋体" w:hAnsi="Times New Roman" w:cs="Times New Roman"/>
          <w:b/>
          <w:bCs/>
          <w:kern w:val="0"/>
          <w:sz w:val="32"/>
          <w:szCs w:val="32"/>
        </w:rPr>
      </w:pPr>
      <w:bookmarkStart w:id="14" w:name="bookmark3"/>
      <w:bookmarkStart w:id="15" w:name="_Toc22827969"/>
      <w:bookmarkStart w:id="16" w:name="_Toc12816"/>
      <w:bookmarkStart w:id="17" w:name="_Toc19912"/>
      <w:bookmarkStart w:id="18" w:name="_Toc24050270"/>
      <w:bookmarkStart w:id="19" w:name="_Toc20011"/>
      <w:bookmarkStart w:id="20" w:name="_Toc25934527"/>
      <w:bookmarkStart w:id="21" w:name="_Toc31149"/>
      <w:bookmarkStart w:id="22" w:name="_Toc25941089"/>
      <w:bookmarkStart w:id="23" w:name="_Toc22828052"/>
      <w:bookmarkStart w:id="24" w:name="_Toc18675"/>
      <w:bookmarkStart w:id="25" w:name="_Toc25941125"/>
      <w:bookmarkEnd w:id="14"/>
      <w:r w:rsidRPr="00EF77BA">
        <w:rPr>
          <w:rFonts w:ascii="Times New Roman" w:eastAsia="宋体" w:hAnsi="Times New Roman" w:cs="Times New Roman"/>
          <w:b/>
          <w:bCs/>
          <w:kern w:val="0"/>
          <w:sz w:val="32"/>
          <w:szCs w:val="32"/>
        </w:rPr>
        <w:t xml:space="preserve">2.  </w:t>
      </w:r>
      <w:r w:rsidRPr="00EF77BA">
        <w:rPr>
          <w:rFonts w:ascii="Times New Roman" w:eastAsia="宋体" w:hAnsi="Times New Roman" w:cs="Times New Roman" w:hint="eastAsia"/>
          <w:b/>
          <w:bCs/>
          <w:kern w:val="0"/>
          <w:sz w:val="32"/>
          <w:szCs w:val="32"/>
        </w:rPr>
        <w:t>项目概况与招标范围</w:t>
      </w:r>
      <w:bookmarkStart w:id="26" w:name="_Hlk24015039"/>
      <w:bookmarkEnd w:id="15"/>
      <w:bookmarkEnd w:id="16"/>
      <w:bookmarkEnd w:id="17"/>
      <w:bookmarkEnd w:id="18"/>
      <w:bookmarkEnd w:id="19"/>
      <w:bookmarkEnd w:id="20"/>
      <w:bookmarkEnd w:id="21"/>
      <w:bookmarkEnd w:id="22"/>
      <w:bookmarkEnd w:id="23"/>
      <w:bookmarkEnd w:id="24"/>
      <w:bookmarkEnd w:id="25"/>
    </w:p>
    <w:p w:rsidR="008C10CB" w:rsidRPr="00EF77BA" w:rsidRDefault="008C10CB" w:rsidP="008C10CB">
      <w:pPr>
        <w:tabs>
          <w:tab w:val="left" w:pos="1343"/>
          <w:tab w:val="left" w:pos="2697"/>
          <w:tab w:val="left" w:pos="3264"/>
          <w:tab w:val="left" w:pos="4896"/>
          <w:tab w:val="left" w:pos="6005"/>
          <w:tab w:val="left" w:pos="7085"/>
          <w:tab w:val="left" w:pos="7498"/>
        </w:tabs>
        <w:kinsoku w:val="0"/>
        <w:overflowPunct w:val="0"/>
        <w:autoSpaceDE w:val="0"/>
        <w:autoSpaceDN w:val="0"/>
        <w:adjustRightInd w:val="0"/>
        <w:spacing w:line="350" w:lineRule="auto"/>
        <w:ind w:left="100" w:right="211" w:firstLine="419"/>
        <w:rPr>
          <w:rFonts w:ascii="Times New Roman" w:eastAsia="宋体" w:hAnsi="Times New Roman" w:cs="Times New Roman"/>
          <w:kern w:val="0"/>
          <w:sz w:val="24"/>
          <w:szCs w:val="24"/>
          <w:u w:val="single"/>
        </w:rPr>
      </w:pPr>
      <w:r w:rsidRPr="00EF77BA">
        <w:rPr>
          <w:rFonts w:ascii="Times New Roman" w:eastAsia="宋体" w:hAnsi="Times New Roman" w:cs="Times New Roman" w:hint="eastAsia"/>
          <w:kern w:val="0"/>
          <w:sz w:val="24"/>
          <w:szCs w:val="24"/>
        </w:rPr>
        <w:t xml:space="preserve">2.1  </w:t>
      </w:r>
      <w:r w:rsidRPr="00EF77BA">
        <w:rPr>
          <w:rFonts w:ascii="Times New Roman" w:eastAsia="宋体" w:hAnsi="Times New Roman" w:cs="Times New Roman" w:hint="eastAsia"/>
          <w:kern w:val="0"/>
          <w:sz w:val="24"/>
          <w:szCs w:val="24"/>
        </w:rPr>
        <w:t>项目概况：本项目投资估算</w:t>
      </w:r>
      <w:r w:rsidRPr="00EF77BA">
        <w:rPr>
          <w:rFonts w:ascii="Times New Roman" w:eastAsia="宋体" w:hAnsi="Times New Roman" w:cs="Times New Roman" w:hint="eastAsia"/>
          <w:kern w:val="0"/>
          <w:sz w:val="24"/>
          <w:szCs w:val="24"/>
          <w:u w:val="single"/>
        </w:rPr>
        <w:t>6607</w:t>
      </w:r>
      <w:r w:rsidRPr="00EF77BA">
        <w:rPr>
          <w:rFonts w:ascii="Times New Roman" w:eastAsia="宋体" w:hAnsi="Times New Roman" w:cs="Times New Roman" w:hint="eastAsia"/>
          <w:kern w:val="0"/>
          <w:sz w:val="24"/>
          <w:szCs w:val="24"/>
        </w:rPr>
        <w:t>万元（含征地拆迁费</w:t>
      </w:r>
      <w:r w:rsidRPr="00EF77BA">
        <w:rPr>
          <w:rFonts w:ascii="Times New Roman" w:eastAsia="宋体" w:hAnsi="Times New Roman" w:cs="Times New Roman" w:hint="eastAsia"/>
          <w:kern w:val="0"/>
          <w:sz w:val="24"/>
          <w:szCs w:val="24"/>
        </w:rPr>
        <w:t>978</w:t>
      </w:r>
      <w:r w:rsidRPr="00EF77BA">
        <w:rPr>
          <w:rFonts w:ascii="Times New Roman" w:eastAsia="宋体" w:hAnsi="Times New Roman" w:cs="Times New Roman" w:hint="eastAsia"/>
          <w:kern w:val="0"/>
          <w:sz w:val="24"/>
          <w:szCs w:val="24"/>
        </w:rPr>
        <w:t>万元），工程概算</w:t>
      </w:r>
      <w:r w:rsidRPr="00EF77BA">
        <w:rPr>
          <w:rFonts w:ascii="Times New Roman" w:eastAsia="宋体" w:hAnsi="Times New Roman" w:cs="Times New Roman"/>
          <w:kern w:val="0"/>
          <w:sz w:val="24"/>
          <w:szCs w:val="24"/>
          <w:u w:val="single"/>
        </w:rPr>
        <w:t>6358</w:t>
      </w:r>
      <w:r w:rsidRPr="00EF77BA">
        <w:rPr>
          <w:rFonts w:ascii="Times New Roman" w:eastAsia="宋体" w:hAnsi="Times New Roman" w:cs="Times New Roman" w:hint="eastAsia"/>
          <w:kern w:val="0"/>
          <w:sz w:val="24"/>
          <w:szCs w:val="24"/>
        </w:rPr>
        <w:t>万元，其中建安工程造价</w:t>
      </w:r>
      <w:r w:rsidRPr="00EF77BA">
        <w:rPr>
          <w:rFonts w:ascii="Times New Roman" w:eastAsia="宋体" w:hAnsi="Times New Roman" w:cs="Times New Roman"/>
          <w:kern w:val="0"/>
          <w:sz w:val="24"/>
          <w:szCs w:val="24"/>
          <w:u w:val="single"/>
        </w:rPr>
        <w:t>4</w:t>
      </w:r>
      <w:r w:rsidRPr="00EF77BA">
        <w:rPr>
          <w:rFonts w:ascii="Times New Roman" w:eastAsia="宋体" w:hAnsi="Times New Roman" w:cs="Times New Roman" w:hint="eastAsia"/>
          <w:kern w:val="0"/>
          <w:sz w:val="24"/>
          <w:szCs w:val="24"/>
          <w:u w:val="single"/>
        </w:rPr>
        <w:t>272.3604</w:t>
      </w:r>
      <w:r w:rsidRPr="00EF77BA">
        <w:rPr>
          <w:rFonts w:ascii="Times New Roman" w:eastAsia="宋体" w:hAnsi="Times New Roman" w:cs="Times New Roman" w:hint="eastAsia"/>
          <w:kern w:val="0"/>
          <w:sz w:val="24"/>
          <w:szCs w:val="24"/>
        </w:rPr>
        <w:t>万元，建设规模：</w:t>
      </w:r>
      <w:r w:rsidRPr="00EF77BA">
        <w:rPr>
          <w:rFonts w:ascii="宋体" w:eastAsia="宋体" w:hAnsi="宋体" w:cs="Times New Roman" w:hint="eastAsia"/>
          <w:kern w:val="0"/>
          <w:sz w:val="24"/>
          <w:szCs w:val="24"/>
          <w:u w:val="single"/>
        </w:rPr>
        <w:t>本项目建设内容包括邻里中心、社区服务中心、工疗站、垃圾房、其他功能用房、地下停车库及设备用房、道路广场工程、绿化工程等。项目总建筑面积9647平方米，其中地上建筑面积6908平方米，地下建筑面积2739平方米</w:t>
      </w:r>
      <w:r w:rsidRPr="00EF77BA">
        <w:rPr>
          <w:rFonts w:ascii="Times New Roman" w:eastAsia="宋体" w:hAnsi="Times New Roman" w:cs="Times New Roman" w:hint="eastAsia"/>
          <w:kern w:val="0"/>
          <w:sz w:val="24"/>
          <w:szCs w:val="24"/>
        </w:rPr>
        <w:t>。建设地点：</w:t>
      </w:r>
      <w:r w:rsidRPr="00EF77BA">
        <w:rPr>
          <w:rFonts w:ascii="宋体" w:eastAsia="宋体" w:hAnsi="宋体" w:cs="Times New Roman" w:hint="eastAsia"/>
          <w:kern w:val="0"/>
          <w:sz w:val="24"/>
          <w:szCs w:val="24"/>
          <w:u w:val="single"/>
        </w:rPr>
        <w:t>项目位于杭州市三</w:t>
      </w:r>
      <w:proofErr w:type="gramStart"/>
      <w:r w:rsidRPr="00EF77BA">
        <w:rPr>
          <w:rFonts w:ascii="宋体" w:eastAsia="宋体" w:hAnsi="宋体" w:cs="Times New Roman" w:hint="eastAsia"/>
          <w:kern w:val="0"/>
          <w:sz w:val="24"/>
          <w:szCs w:val="24"/>
          <w:u w:val="single"/>
        </w:rPr>
        <w:t>墩北单元</w:t>
      </w:r>
      <w:proofErr w:type="gramEnd"/>
      <w:r w:rsidRPr="00EF77BA">
        <w:rPr>
          <w:rFonts w:ascii="宋体" w:eastAsia="宋体" w:hAnsi="宋体" w:cs="Times New Roman" w:hint="eastAsia"/>
          <w:kern w:val="0"/>
          <w:sz w:val="24"/>
          <w:szCs w:val="24"/>
          <w:u w:val="single"/>
        </w:rPr>
        <w:t>，东至甲来路，西、北至A-R21-14住宅地块（墩</w:t>
      </w:r>
      <w:proofErr w:type="gramStart"/>
      <w:r w:rsidRPr="00EF77BA">
        <w:rPr>
          <w:rFonts w:ascii="宋体" w:eastAsia="宋体" w:hAnsi="宋体" w:cs="Times New Roman" w:hint="eastAsia"/>
          <w:kern w:val="0"/>
          <w:sz w:val="24"/>
          <w:szCs w:val="24"/>
          <w:u w:val="single"/>
        </w:rPr>
        <w:t>莳</w:t>
      </w:r>
      <w:proofErr w:type="gramEnd"/>
      <w:r w:rsidRPr="00EF77BA">
        <w:rPr>
          <w:rFonts w:ascii="宋体" w:eastAsia="宋体" w:hAnsi="宋体" w:cs="Times New Roman" w:hint="eastAsia"/>
          <w:kern w:val="0"/>
          <w:sz w:val="24"/>
          <w:szCs w:val="24"/>
          <w:u w:val="single"/>
        </w:rPr>
        <w:t>家园），南至 A-G12-26 公园绿地地块。总用地面积约 4657 平方米（以实测为准）</w:t>
      </w:r>
      <w:r w:rsidRPr="00EF77BA">
        <w:rPr>
          <w:rFonts w:ascii="Times New Roman" w:eastAsia="宋体" w:hAnsi="Times New Roman" w:cs="Times New Roman" w:hint="eastAsia"/>
          <w:kern w:val="0"/>
          <w:sz w:val="24"/>
          <w:szCs w:val="24"/>
        </w:rPr>
        <w:t>。</w:t>
      </w:r>
    </w:p>
    <w:p w:rsidR="008C10CB" w:rsidRPr="00EF77BA" w:rsidRDefault="008C10CB" w:rsidP="008C10CB">
      <w:pPr>
        <w:tabs>
          <w:tab w:val="left" w:pos="1343"/>
          <w:tab w:val="left" w:pos="2697"/>
          <w:tab w:val="left" w:pos="3264"/>
          <w:tab w:val="left" w:pos="4896"/>
          <w:tab w:val="left" w:pos="6005"/>
          <w:tab w:val="left" w:pos="7085"/>
          <w:tab w:val="left" w:pos="7498"/>
        </w:tabs>
        <w:kinsoku w:val="0"/>
        <w:overflowPunct w:val="0"/>
        <w:autoSpaceDE w:val="0"/>
        <w:autoSpaceDN w:val="0"/>
        <w:adjustRightInd w:val="0"/>
        <w:ind w:left="100" w:right="211" w:firstLine="419"/>
        <w:jc w:val="left"/>
        <w:rPr>
          <w:rFonts w:ascii="宋体" w:eastAsia="宋体" w:hAnsi="宋体" w:cs="Times New Roman"/>
          <w:kern w:val="0"/>
          <w:szCs w:val="21"/>
        </w:rPr>
      </w:pPr>
      <w:r w:rsidRPr="00EF77BA">
        <w:rPr>
          <w:rFonts w:ascii="Times New Roman" w:eastAsia="宋体" w:hAnsi="Times New Roman" w:cs="Times New Roman" w:hint="eastAsia"/>
          <w:kern w:val="0"/>
          <w:sz w:val="24"/>
          <w:szCs w:val="24"/>
        </w:rPr>
        <w:t xml:space="preserve">2.2  </w:t>
      </w:r>
      <w:r w:rsidRPr="00EF77BA">
        <w:rPr>
          <w:rFonts w:ascii="Times New Roman" w:eastAsia="宋体" w:hAnsi="Times New Roman" w:cs="Times New Roman" w:hint="eastAsia"/>
          <w:kern w:val="0"/>
          <w:sz w:val="24"/>
          <w:szCs w:val="24"/>
        </w:rPr>
        <w:t>招标范围：协助招标人开展项目前期工程施工许可证的申领；工程设计范围内建筑、结构、基坑围护、土方外运、给排水、暖通、电气、外立面、公共部位精装修、三网融合（含电信、华数、移动）信号开通及覆盖费用、建筑智能化、消防、景观绿化、道路、综合管线（含雨污水、给水、电</w:t>
      </w:r>
      <w:r w:rsidRPr="00EF77BA">
        <w:rPr>
          <w:rFonts w:ascii="Times New Roman" w:eastAsia="宋体" w:hAnsi="Times New Roman" w:cs="Times New Roman" w:hint="eastAsia"/>
          <w:kern w:val="0"/>
          <w:sz w:val="24"/>
          <w:szCs w:val="24"/>
        </w:rPr>
        <w:t xml:space="preserve"> </w:t>
      </w:r>
      <w:r w:rsidRPr="00EF77BA">
        <w:rPr>
          <w:rFonts w:ascii="Times New Roman" w:eastAsia="宋体" w:hAnsi="Times New Roman" w:cs="Times New Roman" w:hint="eastAsia"/>
          <w:kern w:val="0"/>
          <w:sz w:val="24"/>
          <w:szCs w:val="24"/>
        </w:rPr>
        <w:t>气、电信、华数、联通及移动等管线施工）、机电抗震设施、泛光照明、电梯、空调、燃气工程、高低配、围墙、大门等工程（具体范围以</w:t>
      </w:r>
      <w:r w:rsidRPr="00EF77BA">
        <w:rPr>
          <w:rFonts w:ascii="Times New Roman" w:eastAsia="宋体" w:hAnsi="Times New Roman" w:cs="Times New Roman" w:hint="eastAsia"/>
          <w:kern w:val="0"/>
          <w:sz w:val="24"/>
          <w:szCs w:val="24"/>
        </w:rPr>
        <w:t xml:space="preserve"> </w:t>
      </w:r>
      <w:r w:rsidRPr="00EF77BA">
        <w:rPr>
          <w:rFonts w:ascii="Times New Roman" w:eastAsia="宋体" w:hAnsi="Times New Roman" w:cs="Times New Roman" w:hint="eastAsia"/>
          <w:kern w:val="0"/>
          <w:sz w:val="24"/>
          <w:szCs w:val="24"/>
        </w:rPr>
        <w:t>工程量清单及施工图为准）的所有主体工程、专项工程和附属工程等施</w:t>
      </w:r>
      <w:r w:rsidRPr="00EF77BA">
        <w:rPr>
          <w:rFonts w:ascii="Times New Roman" w:eastAsia="宋体" w:hAnsi="Times New Roman" w:cs="Times New Roman" w:hint="eastAsia"/>
          <w:kern w:val="0"/>
          <w:sz w:val="24"/>
          <w:szCs w:val="24"/>
        </w:rPr>
        <w:t xml:space="preserve"> </w:t>
      </w:r>
      <w:proofErr w:type="gramStart"/>
      <w:r w:rsidRPr="00EF77BA">
        <w:rPr>
          <w:rFonts w:ascii="Times New Roman" w:eastAsia="宋体" w:hAnsi="Times New Roman" w:cs="Times New Roman" w:hint="eastAsia"/>
          <w:kern w:val="0"/>
          <w:sz w:val="24"/>
          <w:szCs w:val="24"/>
        </w:rPr>
        <w:t>工阶段全</w:t>
      </w:r>
      <w:proofErr w:type="gramEnd"/>
      <w:r w:rsidRPr="00EF77BA">
        <w:rPr>
          <w:rFonts w:ascii="Times New Roman" w:eastAsia="宋体" w:hAnsi="Times New Roman" w:cs="Times New Roman" w:hint="eastAsia"/>
          <w:kern w:val="0"/>
          <w:sz w:val="24"/>
          <w:szCs w:val="24"/>
        </w:rPr>
        <w:t>过程监理服务；做好工程进度、质量、安全、投资（成本）控</w:t>
      </w:r>
      <w:r w:rsidRPr="00EF77BA">
        <w:rPr>
          <w:rFonts w:ascii="Times New Roman" w:eastAsia="宋体" w:hAnsi="Times New Roman" w:cs="Times New Roman" w:hint="eastAsia"/>
          <w:kern w:val="0"/>
          <w:sz w:val="24"/>
          <w:szCs w:val="24"/>
        </w:rPr>
        <w:t xml:space="preserve"> </w:t>
      </w:r>
      <w:r w:rsidRPr="00EF77BA">
        <w:rPr>
          <w:rFonts w:ascii="Times New Roman" w:eastAsia="宋体" w:hAnsi="Times New Roman" w:cs="Times New Roman" w:hint="eastAsia"/>
          <w:kern w:val="0"/>
          <w:sz w:val="24"/>
          <w:szCs w:val="24"/>
        </w:rPr>
        <w:t>制；配合招标人完成项目五方主体验收且完成环保、规划、消防等职能部门的验收；协助</w:t>
      </w:r>
      <w:r w:rsidRPr="00EF77BA">
        <w:rPr>
          <w:rFonts w:ascii="Times New Roman" w:eastAsia="宋体" w:hAnsi="Times New Roman" w:cs="Times New Roman" w:hint="eastAsia"/>
          <w:kern w:val="0"/>
          <w:sz w:val="24"/>
          <w:szCs w:val="24"/>
        </w:rPr>
        <w:lastRenderedPageBreak/>
        <w:t>招标人完成城建档案馆档案移交，完成项目的建委备案并交付使用。</w:t>
      </w:r>
    </w:p>
    <w:p w:rsidR="008C10CB" w:rsidRPr="00EF77BA" w:rsidRDefault="008C10CB" w:rsidP="008C10CB">
      <w:pPr>
        <w:tabs>
          <w:tab w:val="left" w:pos="1343"/>
          <w:tab w:val="left" w:pos="2697"/>
          <w:tab w:val="left" w:pos="3264"/>
          <w:tab w:val="left" w:pos="4896"/>
          <w:tab w:val="left" w:pos="6005"/>
          <w:tab w:val="left" w:pos="7085"/>
          <w:tab w:val="left" w:pos="7498"/>
        </w:tabs>
        <w:kinsoku w:val="0"/>
        <w:overflowPunct w:val="0"/>
        <w:autoSpaceDE w:val="0"/>
        <w:autoSpaceDN w:val="0"/>
        <w:adjustRightInd w:val="0"/>
        <w:spacing w:line="350" w:lineRule="auto"/>
        <w:ind w:left="100" w:right="211" w:firstLine="419"/>
        <w:rPr>
          <w:rFonts w:ascii="Times New Roman" w:eastAsia="宋体" w:hAnsi="宋体" w:cs="宋体"/>
          <w:kern w:val="0"/>
          <w:sz w:val="24"/>
          <w:szCs w:val="24"/>
        </w:rPr>
      </w:pPr>
      <w:r w:rsidRPr="00EF77BA">
        <w:rPr>
          <w:rFonts w:ascii="Times New Roman" w:eastAsia="宋体" w:hAnsi="Times New Roman" w:cs="Times New Roman" w:hint="eastAsia"/>
          <w:kern w:val="0"/>
          <w:sz w:val="24"/>
          <w:szCs w:val="24"/>
        </w:rPr>
        <w:t xml:space="preserve">2.3  </w:t>
      </w:r>
      <w:r w:rsidRPr="00EF77BA">
        <w:rPr>
          <w:rFonts w:ascii="Times New Roman" w:eastAsia="宋体" w:hAnsi="Times New Roman" w:cs="Times New Roman" w:hint="eastAsia"/>
          <w:kern w:val="0"/>
          <w:sz w:val="24"/>
          <w:szCs w:val="24"/>
        </w:rPr>
        <w:t>监理服务期限：</w:t>
      </w:r>
      <w:r w:rsidRPr="00EF77BA">
        <w:rPr>
          <w:rFonts w:ascii="Times New Roman" w:eastAsia="宋体" w:hAnsi="Times New Roman" w:cs="Times New Roman" w:hint="eastAsia"/>
          <w:kern w:val="0"/>
          <w:sz w:val="24"/>
          <w:szCs w:val="24"/>
          <w:u w:val="single"/>
        </w:rPr>
        <w:t xml:space="preserve"> 480</w:t>
      </w:r>
      <w:r w:rsidRPr="00EF77BA">
        <w:rPr>
          <w:rFonts w:ascii="Times New Roman" w:eastAsia="宋体" w:hAnsi="宋体" w:cs="宋体" w:hint="eastAsia"/>
          <w:kern w:val="0"/>
          <w:sz w:val="24"/>
          <w:szCs w:val="24"/>
          <w:u w:val="single"/>
        </w:rPr>
        <w:t xml:space="preserve"> </w:t>
      </w:r>
      <w:r w:rsidRPr="00EF77BA">
        <w:rPr>
          <w:rFonts w:ascii="Times New Roman" w:eastAsia="宋体" w:hAnsi="宋体" w:cs="宋体" w:hint="eastAsia"/>
          <w:kern w:val="0"/>
          <w:sz w:val="24"/>
          <w:szCs w:val="24"/>
        </w:rPr>
        <w:t>日历天（包含二个月免费延长服务期）</w:t>
      </w:r>
    </w:p>
    <w:p w:rsidR="008C10CB" w:rsidRPr="00EF77BA" w:rsidRDefault="008C10CB" w:rsidP="008C10CB">
      <w:pPr>
        <w:kinsoku w:val="0"/>
        <w:overflowPunct w:val="0"/>
        <w:autoSpaceDE w:val="0"/>
        <w:autoSpaceDN w:val="0"/>
        <w:adjustRightInd w:val="0"/>
        <w:spacing w:before="58"/>
        <w:ind w:left="100" w:right="109"/>
        <w:jc w:val="left"/>
        <w:outlineLvl w:val="2"/>
        <w:rPr>
          <w:rFonts w:ascii="Times New Roman" w:eastAsia="宋体" w:hAnsi="Times New Roman" w:cs="Times New Roman"/>
          <w:kern w:val="0"/>
          <w:sz w:val="32"/>
          <w:szCs w:val="32"/>
        </w:rPr>
      </w:pPr>
      <w:bookmarkStart w:id="27" w:name="bookmark4"/>
      <w:bookmarkStart w:id="28" w:name="_Toc22827970"/>
      <w:bookmarkStart w:id="29" w:name="_Toc25941126"/>
      <w:bookmarkStart w:id="30" w:name="_Toc28056"/>
      <w:bookmarkStart w:id="31" w:name="_Toc23492"/>
      <w:bookmarkStart w:id="32" w:name="_Toc22828053"/>
      <w:bookmarkStart w:id="33" w:name="_Toc24726"/>
      <w:bookmarkStart w:id="34" w:name="_Toc25934528"/>
      <w:bookmarkStart w:id="35" w:name="_Toc16600"/>
      <w:bookmarkStart w:id="36" w:name="_Toc6739"/>
      <w:bookmarkStart w:id="37" w:name="_Toc25941090"/>
      <w:bookmarkStart w:id="38" w:name="_Toc24050271"/>
      <w:bookmarkEnd w:id="26"/>
      <w:bookmarkEnd w:id="27"/>
      <w:r w:rsidRPr="00EF77BA">
        <w:rPr>
          <w:rFonts w:ascii="Times New Roman" w:eastAsia="宋体" w:hAnsi="Times New Roman" w:cs="Times New Roman"/>
          <w:b/>
          <w:bCs/>
          <w:kern w:val="0"/>
          <w:sz w:val="32"/>
          <w:szCs w:val="32"/>
        </w:rPr>
        <w:t xml:space="preserve">3. </w:t>
      </w:r>
      <w:r w:rsidRPr="00EF77BA">
        <w:rPr>
          <w:rFonts w:ascii="Times New Roman" w:eastAsia="宋体" w:hAnsi="Times New Roman" w:cs="Times New Roman"/>
          <w:b/>
          <w:bCs/>
          <w:spacing w:val="3"/>
          <w:kern w:val="0"/>
          <w:sz w:val="32"/>
          <w:szCs w:val="32"/>
        </w:rPr>
        <w:t xml:space="preserve"> </w:t>
      </w:r>
      <w:r w:rsidRPr="00EF77BA">
        <w:rPr>
          <w:rFonts w:ascii="Times New Roman" w:eastAsia="宋体" w:hAnsi="Times New Roman" w:cs="Times New Roman" w:hint="eastAsia"/>
          <w:b/>
          <w:bCs/>
          <w:kern w:val="0"/>
          <w:sz w:val="32"/>
          <w:szCs w:val="32"/>
        </w:rPr>
        <w:t>投标人资格要求</w:t>
      </w:r>
      <w:bookmarkEnd w:id="28"/>
      <w:bookmarkEnd w:id="29"/>
      <w:bookmarkEnd w:id="30"/>
      <w:bookmarkEnd w:id="31"/>
      <w:bookmarkEnd w:id="32"/>
      <w:bookmarkEnd w:id="33"/>
      <w:bookmarkEnd w:id="34"/>
      <w:bookmarkEnd w:id="35"/>
      <w:bookmarkEnd w:id="36"/>
      <w:bookmarkEnd w:id="37"/>
      <w:bookmarkEnd w:id="38"/>
    </w:p>
    <w:p w:rsidR="008C10CB" w:rsidRPr="00EF77BA" w:rsidRDefault="008C10CB" w:rsidP="008C10CB">
      <w:pPr>
        <w:tabs>
          <w:tab w:val="left" w:pos="4500"/>
          <w:tab w:val="left" w:pos="6415"/>
        </w:tabs>
        <w:kinsoku w:val="0"/>
        <w:overflowPunct w:val="0"/>
        <w:autoSpaceDE w:val="0"/>
        <w:autoSpaceDN w:val="0"/>
        <w:adjustRightInd w:val="0"/>
        <w:spacing w:line="331" w:lineRule="auto"/>
        <w:ind w:left="100" w:right="212" w:firstLine="419"/>
        <w:rPr>
          <w:rFonts w:ascii="Times New Roman" w:eastAsia="宋体" w:hAnsi="Times New Roman" w:cs="Times New Roman"/>
          <w:kern w:val="0"/>
          <w:sz w:val="24"/>
          <w:szCs w:val="24"/>
        </w:rPr>
      </w:pPr>
      <w:r w:rsidRPr="00EF77BA">
        <w:rPr>
          <w:rFonts w:ascii="Times New Roman" w:eastAsia="宋体" w:hAnsi="Times New Roman" w:cs="Times New Roman"/>
          <w:kern w:val="0"/>
          <w:sz w:val="24"/>
          <w:szCs w:val="24"/>
        </w:rPr>
        <w:t xml:space="preserve">3.1 </w:t>
      </w:r>
      <w:r w:rsidRPr="00EF77BA">
        <w:rPr>
          <w:rFonts w:ascii="Times New Roman" w:eastAsia="宋体" w:hAnsi="Times New Roman" w:cs="Times New Roman"/>
          <w:spacing w:val="22"/>
          <w:kern w:val="0"/>
          <w:sz w:val="24"/>
          <w:szCs w:val="24"/>
        </w:rPr>
        <w:t xml:space="preserve"> </w:t>
      </w:r>
      <w:r w:rsidRPr="00EF77BA">
        <w:rPr>
          <w:rFonts w:ascii="Times New Roman" w:eastAsia="宋体" w:hAnsi="Times New Roman" w:cs="Times New Roman" w:hint="eastAsia"/>
          <w:kern w:val="0"/>
          <w:sz w:val="24"/>
          <w:szCs w:val="24"/>
        </w:rPr>
        <w:t>具备</w:t>
      </w:r>
      <w:r w:rsidRPr="00EF77BA">
        <w:rPr>
          <w:rFonts w:ascii="Times New Roman" w:eastAsia="宋体" w:hAnsi="Times New Roman" w:cs="Times New Roman" w:hint="eastAsia"/>
          <w:bCs/>
          <w:kern w:val="0"/>
          <w:sz w:val="24"/>
          <w:szCs w:val="24"/>
          <w:u w:val="single"/>
        </w:rPr>
        <w:t>房屋建筑工程监理丙级</w:t>
      </w:r>
      <w:r w:rsidRPr="00EF77BA">
        <w:rPr>
          <w:rFonts w:ascii="Times New Roman" w:eastAsia="宋体" w:hAnsi="Times New Roman" w:cs="Times New Roman" w:hint="eastAsia"/>
          <w:kern w:val="0"/>
          <w:sz w:val="24"/>
          <w:szCs w:val="24"/>
          <w:u w:val="single"/>
        </w:rPr>
        <w:t>及以上</w:t>
      </w:r>
      <w:r w:rsidRPr="00EF77BA">
        <w:rPr>
          <w:rFonts w:ascii="Times New Roman" w:eastAsia="宋体" w:hAnsi="Times New Roman" w:cs="Times New Roman" w:hint="eastAsia"/>
          <w:kern w:val="0"/>
          <w:sz w:val="24"/>
          <w:szCs w:val="24"/>
        </w:rPr>
        <w:t>资质；</w:t>
      </w:r>
    </w:p>
    <w:p w:rsidR="008C10CB" w:rsidRPr="00EF77BA" w:rsidRDefault="008C10CB" w:rsidP="008C10CB">
      <w:pPr>
        <w:tabs>
          <w:tab w:val="left" w:pos="2812"/>
          <w:tab w:val="left" w:pos="3986"/>
        </w:tabs>
        <w:kinsoku w:val="0"/>
        <w:overflowPunct w:val="0"/>
        <w:autoSpaceDE w:val="0"/>
        <w:autoSpaceDN w:val="0"/>
        <w:adjustRightInd w:val="0"/>
        <w:spacing w:before="43" w:line="331" w:lineRule="auto"/>
        <w:ind w:left="100" w:right="221" w:firstLine="419"/>
        <w:rPr>
          <w:rFonts w:ascii="Times New Roman" w:eastAsia="宋体" w:hAnsi="宋体" w:cs="Times New Roman"/>
          <w:kern w:val="0"/>
          <w:sz w:val="24"/>
          <w:szCs w:val="24"/>
        </w:rPr>
      </w:pPr>
      <w:r w:rsidRPr="00EF77BA">
        <w:rPr>
          <w:rFonts w:ascii="Times New Roman" w:eastAsia="宋体" w:hAnsi="Times New Roman" w:cs="Times New Roman"/>
          <w:kern w:val="0"/>
          <w:sz w:val="24"/>
          <w:szCs w:val="24"/>
        </w:rPr>
        <w:t>3.</w:t>
      </w:r>
      <w:bookmarkStart w:id="39" w:name="_Hlk24015190"/>
      <w:r w:rsidRPr="00EF77BA">
        <w:rPr>
          <w:rFonts w:ascii="Times New Roman" w:eastAsia="宋体" w:hAnsi="Times New Roman" w:cs="Times New Roman" w:hint="eastAsia"/>
          <w:kern w:val="0"/>
          <w:sz w:val="24"/>
          <w:szCs w:val="24"/>
        </w:rPr>
        <w:t>2</w:t>
      </w:r>
      <w:r w:rsidRPr="00EF77BA">
        <w:rPr>
          <w:rFonts w:ascii="宋体" w:eastAsia="宋体" w:hAnsi="宋体" w:cs="宋体" w:hint="eastAsia"/>
          <w:kern w:val="0"/>
          <w:sz w:val="24"/>
          <w:szCs w:val="24"/>
        </w:rPr>
        <w:t>拟派总监理工程师具有注册在投标人单位的</w:t>
      </w:r>
      <w:r w:rsidRPr="00EF77BA">
        <w:rPr>
          <w:rFonts w:ascii="宋体" w:eastAsia="宋体" w:hAnsi="宋体" w:cs="宋体" w:hint="eastAsia"/>
          <w:kern w:val="0"/>
          <w:sz w:val="24"/>
          <w:szCs w:val="24"/>
          <w:u w:val="single"/>
        </w:rPr>
        <w:t>房屋建筑</w:t>
      </w:r>
      <w:r w:rsidRPr="00EF77BA">
        <w:rPr>
          <w:rFonts w:ascii="宋体" w:eastAsia="宋体" w:hAnsi="宋体" w:cs="宋体" w:hint="eastAsia"/>
          <w:kern w:val="0"/>
          <w:sz w:val="24"/>
          <w:szCs w:val="24"/>
        </w:rPr>
        <w:t>工程国家注册监理工程师执业资格。如在投标截止日存在</w:t>
      </w:r>
      <w:proofErr w:type="gramStart"/>
      <w:r w:rsidRPr="00EF77BA">
        <w:rPr>
          <w:rFonts w:ascii="宋体" w:eastAsia="宋体" w:hAnsi="宋体" w:cs="宋体" w:hint="eastAsia"/>
          <w:kern w:val="0"/>
          <w:sz w:val="24"/>
          <w:szCs w:val="24"/>
        </w:rPr>
        <w:t>在</w:t>
      </w:r>
      <w:proofErr w:type="gramEnd"/>
      <w:r w:rsidRPr="00EF77BA">
        <w:rPr>
          <w:rFonts w:ascii="宋体" w:eastAsia="宋体" w:hAnsi="宋体" w:cs="宋体" w:hint="eastAsia"/>
          <w:kern w:val="0"/>
          <w:sz w:val="24"/>
          <w:szCs w:val="24"/>
        </w:rPr>
        <w:t>其他任何在建合同工程上担任总监理工程师的，依据项目总监管理办法（杭建市发【2019】9号）文件规定判定其是否可以总监理工程师的身份参加本次投标。在建合同的开始时间为合同工程中标通知书发出之日（不通过招标方式的，开始时间为合同签订之日），结束时间为该合同工</w:t>
      </w:r>
      <w:proofErr w:type="gramStart"/>
      <w:r w:rsidRPr="00EF77BA">
        <w:rPr>
          <w:rFonts w:ascii="宋体" w:eastAsia="宋体" w:hAnsi="宋体" w:cs="宋体" w:hint="eastAsia"/>
          <w:kern w:val="0"/>
          <w:sz w:val="24"/>
          <w:szCs w:val="24"/>
        </w:rPr>
        <w:t>程通过</w:t>
      </w:r>
      <w:proofErr w:type="gramEnd"/>
      <w:r w:rsidRPr="00EF77BA">
        <w:rPr>
          <w:rFonts w:ascii="宋体" w:eastAsia="宋体" w:hAnsi="宋体" w:cs="宋体" w:hint="eastAsia"/>
          <w:kern w:val="0"/>
          <w:sz w:val="24"/>
          <w:szCs w:val="24"/>
        </w:rPr>
        <w:t>验收或合同解除之日</w:t>
      </w:r>
      <w:r w:rsidRPr="00EF77BA">
        <w:rPr>
          <w:rFonts w:ascii="Times New Roman" w:eastAsia="宋体" w:hAnsi="宋体" w:cs="Times New Roman" w:hint="eastAsia"/>
          <w:kern w:val="0"/>
          <w:sz w:val="24"/>
          <w:szCs w:val="24"/>
        </w:rPr>
        <w:t>。</w:t>
      </w:r>
      <w:bookmarkEnd w:id="39"/>
    </w:p>
    <w:p w:rsidR="008C10CB" w:rsidRPr="00EF77BA" w:rsidRDefault="008C10CB" w:rsidP="008C10CB">
      <w:pPr>
        <w:tabs>
          <w:tab w:val="left" w:pos="2812"/>
          <w:tab w:val="left" w:pos="3986"/>
        </w:tabs>
        <w:kinsoku w:val="0"/>
        <w:overflowPunct w:val="0"/>
        <w:autoSpaceDE w:val="0"/>
        <w:autoSpaceDN w:val="0"/>
        <w:adjustRightInd w:val="0"/>
        <w:spacing w:before="43" w:line="331" w:lineRule="auto"/>
        <w:ind w:left="100" w:right="221" w:firstLine="419"/>
        <w:rPr>
          <w:rFonts w:ascii="Times New Roman" w:eastAsia="宋体" w:hAnsi="宋体" w:cs="Times New Roman"/>
          <w:kern w:val="0"/>
          <w:sz w:val="24"/>
          <w:szCs w:val="24"/>
        </w:rPr>
      </w:pPr>
      <w:r w:rsidRPr="00EF77BA">
        <w:rPr>
          <w:rFonts w:ascii="Times New Roman" w:eastAsia="宋体" w:hAnsi="Times New Roman" w:cs="Times New Roman"/>
          <w:kern w:val="0"/>
          <w:sz w:val="24"/>
          <w:szCs w:val="24"/>
        </w:rPr>
        <w:t>3.</w:t>
      </w:r>
      <w:r w:rsidRPr="00EF77BA">
        <w:rPr>
          <w:rFonts w:ascii="Times New Roman" w:eastAsia="宋体" w:hAnsi="Times New Roman" w:cs="Times New Roman" w:hint="eastAsia"/>
          <w:kern w:val="0"/>
          <w:sz w:val="24"/>
          <w:szCs w:val="24"/>
        </w:rPr>
        <w:t>3</w:t>
      </w:r>
      <w:r w:rsidRPr="00EF77BA">
        <w:rPr>
          <w:rFonts w:ascii="Times New Roman" w:eastAsia="宋体" w:hAnsi="Times New Roman" w:cs="Times New Roman"/>
          <w:spacing w:val="22"/>
          <w:kern w:val="0"/>
          <w:sz w:val="24"/>
          <w:szCs w:val="24"/>
        </w:rPr>
        <w:t xml:space="preserve"> </w:t>
      </w:r>
      <w:r w:rsidRPr="00EF77BA">
        <w:rPr>
          <w:rFonts w:ascii="Times New Roman" w:eastAsia="宋体" w:hAnsi="Times New Roman" w:cs="Times New Roman" w:hint="eastAsia"/>
          <w:spacing w:val="7"/>
          <w:kern w:val="0"/>
          <w:sz w:val="24"/>
          <w:szCs w:val="24"/>
        </w:rPr>
        <w:t>本次招标</w:t>
      </w:r>
      <w:r w:rsidRPr="00EF77BA">
        <w:rPr>
          <w:rFonts w:ascii="Times New Roman" w:eastAsia="宋体" w:hAnsi="Times New Roman" w:cs="Times New Roman" w:hint="eastAsia"/>
          <w:spacing w:val="6"/>
          <w:kern w:val="0"/>
          <w:sz w:val="24"/>
          <w:szCs w:val="24"/>
          <w:u w:val="single"/>
        </w:rPr>
        <w:t>不接受</w:t>
      </w:r>
      <w:r w:rsidRPr="00EF77BA">
        <w:rPr>
          <w:rFonts w:ascii="Times New Roman" w:eastAsia="宋体" w:hAnsi="Times New Roman" w:cs="Times New Roman" w:hint="eastAsia"/>
          <w:spacing w:val="6"/>
          <w:kern w:val="0"/>
          <w:sz w:val="24"/>
          <w:szCs w:val="24"/>
        </w:rPr>
        <w:t>联合体投标。</w:t>
      </w:r>
    </w:p>
    <w:p w:rsidR="008C10CB" w:rsidRPr="00EF77BA" w:rsidRDefault="008C10CB" w:rsidP="008C10CB">
      <w:pPr>
        <w:kinsoku w:val="0"/>
        <w:overflowPunct w:val="0"/>
        <w:autoSpaceDE w:val="0"/>
        <w:autoSpaceDN w:val="0"/>
        <w:adjustRightInd w:val="0"/>
        <w:spacing w:line="360" w:lineRule="auto"/>
        <w:ind w:left="100" w:right="109"/>
        <w:jc w:val="left"/>
        <w:outlineLvl w:val="2"/>
        <w:rPr>
          <w:rFonts w:ascii="Times New Roman" w:eastAsia="宋体" w:hAnsi="Times New Roman" w:cs="Times New Roman"/>
          <w:b/>
          <w:bCs/>
          <w:spacing w:val="5"/>
          <w:kern w:val="0"/>
          <w:sz w:val="32"/>
          <w:szCs w:val="32"/>
        </w:rPr>
      </w:pPr>
      <w:bookmarkStart w:id="40" w:name="_Toc25934529"/>
      <w:bookmarkStart w:id="41" w:name="_Toc22"/>
      <w:bookmarkStart w:id="42" w:name="_Toc25941091"/>
      <w:bookmarkStart w:id="43" w:name="_Toc25941127"/>
      <w:bookmarkStart w:id="44" w:name="_Toc7066"/>
      <w:bookmarkStart w:id="45" w:name="_Toc20136"/>
      <w:bookmarkStart w:id="46" w:name="_Toc23139"/>
      <w:bookmarkStart w:id="47" w:name="_Toc24050272"/>
      <w:bookmarkStart w:id="48" w:name="_Toc30484"/>
      <w:bookmarkStart w:id="49" w:name="_Toc22827971"/>
      <w:bookmarkStart w:id="50" w:name="_Toc22828054"/>
      <w:r w:rsidRPr="00EF77BA">
        <w:rPr>
          <w:rFonts w:ascii="Times New Roman" w:eastAsia="宋体" w:hAnsi="Times New Roman" w:cs="Times New Roman"/>
          <w:b/>
          <w:bCs/>
          <w:kern w:val="0"/>
          <w:sz w:val="32"/>
          <w:szCs w:val="32"/>
        </w:rPr>
        <w:t xml:space="preserve">4. </w:t>
      </w:r>
      <w:r w:rsidRPr="00EF77BA">
        <w:rPr>
          <w:rFonts w:ascii="Times New Roman" w:eastAsia="宋体" w:hAnsi="Times New Roman" w:cs="Times New Roman"/>
          <w:b/>
          <w:bCs/>
          <w:spacing w:val="5"/>
          <w:kern w:val="0"/>
          <w:sz w:val="32"/>
          <w:szCs w:val="32"/>
        </w:rPr>
        <w:t xml:space="preserve"> </w:t>
      </w:r>
      <w:bookmarkStart w:id="51" w:name="_Hlk24015219"/>
      <w:bookmarkEnd w:id="40"/>
      <w:bookmarkEnd w:id="41"/>
      <w:bookmarkEnd w:id="42"/>
      <w:bookmarkEnd w:id="43"/>
      <w:bookmarkEnd w:id="44"/>
      <w:bookmarkEnd w:id="45"/>
      <w:bookmarkEnd w:id="46"/>
      <w:bookmarkEnd w:id="47"/>
      <w:r w:rsidRPr="00EF77BA">
        <w:rPr>
          <w:rFonts w:ascii="Times New Roman" w:eastAsia="宋体" w:hAnsi="Times New Roman" w:cs="Times New Roman" w:hint="eastAsia"/>
          <w:b/>
          <w:bCs/>
          <w:kern w:val="0"/>
          <w:sz w:val="32"/>
          <w:szCs w:val="32"/>
        </w:rPr>
        <w:t>招标文件的获取</w:t>
      </w:r>
    </w:p>
    <w:p w:rsidR="008C10CB" w:rsidRPr="00EF77BA" w:rsidRDefault="008C10CB" w:rsidP="008C10CB">
      <w:pPr>
        <w:tabs>
          <w:tab w:val="left" w:pos="1343"/>
          <w:tab w:val="left" w:pos="2697"/>
          <w:tab w:val="left" w:pos="3264"/>
          <w:tab w:val="left" w:pos="4896"/>
          <w:tab w:val="left" w:pos="6005"/>
          <w:tab w:val="left" w:pos="7085"/>
          <w:tab w:val="left" w:pos="7498"/>
        </w:tabs>
        <w:kinsoku w:val="0"/>
        <w:overflowPunct w:val="0"/>
        <w:autoSpaceDE w:val="0"/>
        <w:autoSpaceDN w:val="0"/>
        <w:adjustRightInd w:val="0"/>
        <w:spacing w:line="350" w:lineRule="auto"/>
        <w:ind w:left="100" w:right="211" w:firstLine="419"/>
        <w:rPr>
          <w:rFonts w:ascii="宋体" w:eastAsia="宋体" w:hAnsi="宋体" w:cs="Times New Roman"/>
          <w:kern w:val="0"/>
          <w:sz w:val="24"/>
          <w:szCs w:val="24"/>
        </w:rPr>
      </w:pPr>
      <w:bookmarkStart w:id="52" w:name="bookmark5"/>
      <w:bookmarkEnd w:id="48"/>
      <w:bookmarkEnd w:id="49"/>
      <w:bookmarkEnd w:id="50"/>
      <w:bookmarkEnd w:id="51"/>
      <w:bookmarkEnd w:id="52"/>
      <w:r w:rsidRPr="00EF77BA">
        <w:rPr>
          <w:rFonts w:ascii="Times New Roman" w:eastAsia="宋体" w:hAnsi="Times New Roman" w:cs="Times New Roman" w:hint="eastAsia"/>
          <w:spacing w:val="-1"/>
          <w:kern w:val="0"/>
          <w:sz w:val="24"/>
          <w:szCs w:val="24"/>
          <w:u w:val="single"/>
        </w:rPr>
        <w:t>凡确认参加投标者，请于</w:t>
      </w:r>
      <w:r w:rsidRPr="00EF77BA">
        <w:rPr>
          <w:rFonts w:ascii="Times New Roman" w:eastAsia="宋体" w:hAnsi="Times New Roman" w:cs="Times New Roman" w:hint="eastAsia"/>
          <w:spacing w:val="-1"/>
          <w:kern w:val="0"/>
          <w:sz w:val="24"/>
          <w:szCs w:val="24"/>
          <w:u w:val="single"/>
        </w:rPr>
        <w:t>2022</w:t>
      </w:r>
      <w:r w:rsidRPr="00EF77BA">
        <w:rPr>
          <w:rFonts w:ascii="Times New Roman" w:eastAsia="宋体" w:hAnsi="Times New Roman" w:cs="Times New Roman" w:hint="eastAsia"/>
          <w:spacing w:val="-1"/>
          <w:kern w:val="0"/>
          <w:sz w:val="24"/>
          <w:szCs w:val="24"/>
          <w:u w:val="single"/>
        </w:rPr>
        <w:t>年</w:t>
      </w:r>
      <w:r w:rsidRPr="00EF77BA">
        <w:rPr>
          <w:rFonts w:ascii="Times New Roman" w:eastAsia="宋体" w:hAnsi="Times New Roman" w:cs="Times New Roman" w:hint="eastAsia"/>
          <w:spacing w:val="-1"/>
          <w:kern w:val="0"/>
          <w:sz w:val="24"/>
          <w:szCs w:val="24"/>
          <w:u w:val="single"/>
        </w:rPr>
        <w:t>11</w:t>
      </w:r>
      <w:r w:rsidRPr="00EF77BA">
        <w:rPr>
          <w:rFonts w:ascii="Times New Roman" w:eastAsia="宋体" w:hAnsi="Times New Roman" w:cs="Times New Roman" w:hint="eastAsia"/>
          <w:spacing w:val="-1"/>
          <w:kern w:val="0"/>
          <w:sz w:val="24"/>
          <w:szCs w:val="24"/>
          <w:u w:val="single"/>
        </w:rPr>
        <w:t>月</w:t>
      </w:r>
      <w:r w:rsidRPr="00EF77BA">
        <w:rPr>
          <w:rFonts w:ascii="Times New Roman" w:eastAsia="宋体" w:hAnsi="Times New Roman" w:cs="Times New Roman" w:hint="eastAsia"/>
          <w:spacing w:val="-1"/>
          <w:kern w:val="0"/>
          <w:sz w:val="24"/>
          <w:szCs w:val="24"/>
          <w:u w:val="single"/>
        </w:rPr>
        <w:t>24</w:t>
      </w:r>
      <w:r w:rsidRPr="00EF77BA">
        <w:rPr>
          <w:rFonts w:ascii="Times New Roman" w:eastAsia="宋体" w:hAnsi="Times New Roman" w:cs="Times New Roman" w:hint="eastAsia"/>
          <w:spacing w:val="-1"/>
          <w:kern w:val="0"/>
          <w:sz w:val="24"/>
          <w:szCs w:val="24"/>
          <w:u w:val="single"/>
        </w:rPr>
        <w:t>日至</w:t>
      </w:r>
      <w:r w:rsidRPr="00EF77BA">
        <w:rPr>
          <w:rFonts w:ascii="Times New Roman" w:eastAsia="宋体" w:hAnsi="Times New Roman" w:cs="Times New Roman" w:hint="eastAsia"/>
          <w:spacing w:val="-1"/>
          <w:kern w:val="0"/>
          <w:sz w:val="24"/>
          <w:szCs w:val="24"/>
          <w:u w:val="single"/>
        </w:rPr>
        <w:t>2022</w:t>
      </w:r>
      <w:r w:rsidRPr="00EF77BA">
        <w:rPr>
          <w:rFonts w:ascii="Times New Roman" w:eastAsia="宋体" w:hAnsi="Times New Roman" w:cs="Times New Roman" w:hint="eastAsia"/>
          <w:spacing w:val="-1"/>
          <w:kern w:val="0"/>
          <w:sz w:val="24"/>
          <w:szCs w:val="24"/>
          <w:u w:val="single"/>
        </w:rPr>
        <w:t>年</w:t>
      </w:r>
      <w:r w:rsidRPr="00EF77BA">
        <w:rPr>
          <w:rFonts w:ascii="Times New Roman" w:eastAsia="宋体" w:hAnsi="Times New Roman" w:cs="Times New Roman" w:hint="eastAsia"/>
          <w:spacing w:val="-1"/>
          <w:kern w:val="0"/>
          <w:sz w:val="24"/>
          <w:szCs w:val="24"/>
          <w:u w:val="single"/>
        </w:rPr>
        <w:t>11</w:t>
      </w:r>
      <w:r w:rsidRPr="00EF77BA">
        <w:rPr>
          <w:rFonts w:ascii="Times New Roman" w:eastAsia="宋体" w:hAnsi="Times New Roman" w:cs="Times New Roman" w:hint="eastAsia"/>
          <w:spacing w:val="-1"/>
          <w:kern w:val="0"/>
          <w:sz w:val="24"/>
          <w:szCs w:val="24"/>
          <w:u w:val="single"/>
        </w:rPr>
        <w:t>月</w:t>
      </w:r>
      <w:r w:rsidRPr="00EF77BA">
        <w:rPr>
          <w:rFonts w:ascii="Times New Roman" w:eastAsia="宋体" w:hAnsi="Times New Roman" w:cs="Times New Roman" w:hint="eastAsia"/>
          <w:spacing w:val="-1"/>
          <w:kern w:val="0"/>
          <w:sz w:val="24"/>
          <w:szCs w:val="24"/>
          <w:u w:val="single"/>
        </w:rPr>
        <w:t>30</w:t>
      </w:r>
      <w:r w:rsidRPr="00EF77BA">
        <w:rPr>
          <w:rFonts w:ascii="Times New Roman" w:eastAsia="宋体" w:hAnsi="Times New Roman" w:cs="Times New Roman" w:hint="eastAsia"/>
          <w:spacing w:val="-1"/>
          <w:kern w:val="0"/>
          <w:sz w:val="24"/>
          <w:szCs w:val="24"/>
          <w:u w:val="single"/>
        </w:rPr>
        <w:t>日（双休日、法定假日除外），每日上午</w:t>
      </w:r>
      <w:r w:rsidRPr="00EF77BA">
        <w:rPr>
          <w:rFonts w:ascii="Times New Roman" w:eastAsia="宋体" w:hAnsi="Times New Roman" w:cs="Times New Roman" w:hint="eastAsia"/>
          <w:spacing w:val="-1"/>
          <w:kern w:val="0"/>
          <w:sz w:val="24"/>
          <w:szCs w:val="24"/>
          <w:u w:val="single"/>
        </w:rPr>
        <w:t>9</w:t>
      </w:r>
      <w:r w:rsidRPr="00EF77BA">
        <w:rPr>
          <w:rFonts w:ascii="Times New Roman" w:eastAsia="宋体" w:hAnsi="Times New Roman" w:cs="Times New Roman" w:hint="eastAsia"/>
          <w:spacing w:val="-1"/>
          <w:kern w:val="0"/>
          <w:sz w:val="24"/>
          <w:szCs w:val="24"/>
          <w:u w:val="single"/>
        </w:rPr>
        <w:t>：</w:t>
      </w:r>
      <w:r w:rsidRPr="00EF77BA">
        <w:rPr>
          <w:rFonts w:ascii="Times New Roman" w:eastAsia="宋体" w:hAnsi="Times New Roman" w:cs="Times New Roman" w:hint="eastAsia"/>
          <w:spacing w:val="-1"/>
          <w:kern w:val="0"/>
          <w:sz w:val="24"/>
          <w:szCs w:val="24"/>
          <w:u w:val="single"/>
        </w:rPr>
        <w:t>00</w:t>
      </w:r>
      <w:r w:rsidRPr="00EF77BA">
        <w:rPr>
          <w:rFonts w:ascii="Times New Roman" w:eastAsia="宋体" w:hAnsi="Times New Roman" w:cs="Times New Roman" w:hint="eastAsia"/>
          <w:spacing w:val="-1"/>
          <w:kern w:val="0"/>
          <w:sz w:val="24"/>
          <w:szCs w:val="24"/>
          <w:u w:val="single"/>
        </w:rPr>
        <w:t>时至</w:t>
      </w:r>
      <w:r w:rsidRPr="00EF77BA">
        <w:rPr>
          <w:rFonts w:ascii="Times New Roman" w:eastAsia="宋体" w:hAnsi="Times New Roman" w:cs="Times New Roman" w:hint="eastAsia"/>
          <w:spacing w:val="-1"/>
          <w:kern w:val="0"/>
          <w:sz w:val="24"/>
          <w:szCs w:val="24"/>
          <w:u w:val="single"/>
        </w:rPr>
        <w:t>11</w:t>
      </w:r>
      <w:r w:rsidRPr="00EF77BA">
        <w:rPr>
          <w:rFonts w:ascii="Times New Roman" w:eastAsia="宋体" w:hAnsi="Times New Roman" w:cs="Times New Roman" w:hint="eastAsia"/>
          <w:spacing w:val="-1"/>
          <w:kern w:val="0"/>
          <w:sz w:val="24"/>
          <w:szCs w:val="24"/>
          <w:u w:val="single"/>
        </w:rPr>
        <w:t>：</w:t>
      </w:r>
      <w:r w:rsidRPr="00EF77BA">
        <w:rPr>
          <w:rFonts w:ascii="Times New Roman" w:eastAsia="宋体" w:hAnsi="Times New Roman" w:cs="Times New Roman" w:hint="eastAsia"/>
          <w:spacing w:val="-1"/>
          <w:kern w:val="0"/>
          <w:sz w:val="24"/>
          <w:szCs w:val="24"/>
          <w:u w:val="single"/>
        </w:rPr>
        <w:t>30</w:t>
      </w:r>
      <w:r w:rsidRPr="00EF77BA">
        <w:rPr>
          <w:rFonts w:ascii="Times New Roman" w:eastAsia="宋体" w:hAnsi="Times New Roman" w:cs="Times New Roman" w:hint="eastAsia"/>
          <w:spacing w:val="-1"/>
          <w:kern w:val="0"/>
          <w:sz w:val="24"/>
          <w:szCs w:val="24"/>
          <w:u w:val="single"/>
        </w:rPr>
        <w:t>时，下午</w:t>
      </w:r>
      <w:r w:rsidRPr="00EF77BA">
        <w:rPr>
          <w:rFonts w:ascii="Times New Roman" w:eastAsia="宋体" w:hAnsi="Times New Roman" w:cs="Times New Roman" w:hint="eastAsia"/>
          <w:spacing w:val="-1"/>
          <w:kern w:val="0"/>
          <w:sz w:val="24"/>
          <w:szCs w:val="24"/>
          <w:u w:val="single"/>
        </w:rPr>
        <w:t>14</w:t>
      </w:r>
      <w:r w:rsidRPr="00EF77BA">
        <w:rPr>
          <w:rFonts w:ascii="Times New Roman" w:eastAsia="宋体" w:hAnsi="Times New Roman" w:cs="Times New Roman" w:hint="eastAsia"/>
          <w:spacing w:val="-1"/>
          <w:kern w:val="0"/>
          <w:sz w:val="24"/>
          <w:szCs w:val="24"/>
          <w:u w:val="single"/>
        </w:rPr>
        <w:t>：</w:t>
      </w:r>
      <w:r w:rsidRPr="00EF77BA">
        <w:rPr>
          <w:rFonts w:ascii="Times New Roman" w:eastAsia="宋体" w:hAnsi="Times New Roman" w:cs="Times New Roman" w:hint="eastAsia"/>
          <w:spacing w:val="-1"/>
          <w:kern w:val="0"/>
          <w:sz w:val="24"/>
          <w:szCs w:val="24"/>
          <w:u w:val="single"/>
        </w:rPr>
        <w:t>00</w:t>
      </w:r>
      <w:r w:rsidRPr="00EF77BA">
        <w:rPr>
          <w:rFonts w:ascii="Times New Roman" w:eastAsia="宋体" w:hAnsi="Times New Roman" w:cs="Times New Roman" w:hint="eastAsia"/>
          <w:spacing w:val="-1"/>
          <w:kern w:val="0"/>
          <w:sz w:val="24"/>
          <w:szCs w:val="24"/>
          <w:u w:val="single"/>
        </w:rPr>
        <w:t>时至</w:t>
      </w:r>
      <w:r w:rsidRPr="00EF77BA">
        <w:rPr>
          <w:rFonts w:ascii="Times New Roman" w:eastAsia="宋体" w:hAnsi="Times New Roman" w:cs="Times New Roman" w:hint="eastAsia"/>
          <w:spacing w:val="-1"/>
          <w:kern w:val="0"/>
          <w:sz w:val="24"/>
          <w:szCs w:val="24"/>
          <w:u w:val="single"/>
        </w:rPr>
        <w:t>17</w:t>
      </w:r>
      <w:r w:rsidRPr="00EF77BA">
        <w:rPr>
          <w:rFonts w:ascii="Times New Roman" w:eastAsia="宋体" w:hAnsi="Times New Roman" w:cs="Times New Roman" w:hint="eastAsia"/>
          <w:spacing w:val="-1"/>
          <w:kern w:val="0"/>
          <w:sz w:val="24"/>
          <w:szCs w:val="24"/>
          <w:u w:val="single"/>
        </w:rPr>
        <w:t>：</w:t>
      </w:r>
      <w:r w:rsidRPr="00EF77BA">
        <w:rPr>
          <w:rFonts w:ascii="Times New Roman" w:eastAsia="宋体" w:hAnsi="Times New Roman" w:cs="Times New Roman" w:hint="eastAsia"/>
          <w:spacing w:val="-1"/>
          <w:kern w:val="0"/>
          <w:sz w:val="24"/>
          <w:szCs w:val="24"/>
          <w:u w:val="single"/>
        </w:rPr>
        <w:t>00</w:t>
      </w:r>
      <w:r w:rsidRPr="00EF77BA">
        <w:rPr>
          <w:rFonts w:ascii="Times New Roman" w:eastAsia="宋体" w:hAnsi="Times New Roman" w:cs="Times New Roman" w:hint="eastAsia"/>
          <w:spacing w:val="-1"/>
          <w:kern w:val="0"/>
          <w:sz w:val="24"/>
          <w:szCs w:val="24"/>
          <w:u w:val="single"/>
        </w:rPr>
        <w:t>时（北京时间，下同），持单位介绍信或法人授权委托书原件、营业执照副本复印件加盖公章、资质证书复印件加盖公章、授权委托人身份证复印件加盖公章等资料到杭州市上城区秋涛北路</w:t>
      </w:r>
      <w:proofErr w:type="gramStart"/>
      <w:r w:rsidRPr="00EF77BA">
        <w:rPr>
          <w:rFonts w:ascii="Times New Roman" w:eastAsia="宋体" w:hAnsi="Times New Roman" w:cs="Times New Roman" w:hint="eastAsia"/>
          <w:spacing w:val="-1"/>
          <w:kern w:val="0"/>
          <w:sz w:val="24"/>
          <w:szCs w:val="24"/>
          <w:u w:val="single"/>
        </w:rPr>
        <w:t>332</w:t>
      </w:r>
      <w:r w:rsidRPr="00EF77BA">
        <w:rPr>
          <w:rFonts w:ascii="Times New Roman" w:eastAsia="宋体" w:hAnsi="Times New Roman" w:cs="Times New Roman" w:hint="eastAsia"/>
          <w:spacing w:val="-1"/>
          <w:kern w:val="0"/>
          <w:sz w:val="24"/>
          <w:szCs w:val="24"/>
          <w:u w:val="single"/>
        </w:rPr>
        <w:t>号佰富时代</w:t>
      </w:r>
      <w:proofErr w:type="gramEnd"/>
      <w:r w:rsidRPr="00EF77BA">
        <w:rPr>
          <w:rFonts w:ascii="Times New Roman" w:eastAsia="宋体" w:hAnsi="Times New Roman" w:cs="Times New Roman" w:hint="eastAsia"/>
          <w:spacing w:val="-1"/>
          <w:kern w:val="0"/>
          <w:sz w:val="24"/>
          <w:szCs w:val="24"/>
          <w:u w:val="single"/>
        </w:rPr>
        <w:t>中心</w:t>
      </w:r>
      <w:r w:rsidRPr="00EF77BA">
        <w:rPr>
          <w:rFonts w:ascii="Times New Roman" w:eastAsia="宋体" w:hAnsi="Times New Roman" w:cs="Times New Roman" w:hint="eastAsia"/>
          <w:spacing w:val="-1"/>
          <w:kern w:val="0"/>
          <w:sz w:val="24"/>
          <w:szCs w:val="24"/>
          <w:u w:val="single"/>
        </w:rPr>
        <w:t>3</w:t>
      </w:r>
      <w:r w:rsidRPr="00EF77BA">
        <w:rPr>
          <w:rFonts w:ascii="Times New Roman" w:eastAsia="宋体" w:hAnsi="Times New Roman" w:cs="Times New Roman" w:hint="eastAsia"/>
          <w:spacing w:val="-1"/>
          <w:kern w:val="0"/>
          <w:sz w:val="24"/>
          <w:szCs w:val="24"/>
          <w:u w:val="single"/>
        </w:rPr>
        <w:t>幢</w:t>
      </w:r>
      <w:r w:rsidRPr="00EF77BA">
        <w:rPr>
          <w:rFonts w:ascii="Times New Roman" w:eastAsia="宋体" w:hAnsi="Times New Roman" w:cs="Times New Roman" w:hint="eastAsia"/>
          <w:spacing w:val="-1"/>
          <w:kern w:val="0"/>
          <w:sz w:val="24"/>
          <w:szCs w:val="24"/>
          <w:u w:val="single"/>
        </w:rPr>
        <w:t>1501</w:t>
      </w:r>
      <w:r w:rsidRPr="00EF77BA">
        <w:rPr>
          <w:rFonts w:ascii="Times New Roman" w:eastAsia="宋体" w:hAnsi="Times New Roman" w:cs="Times New Roman" w:hint="eastAsia"/>
          <w:spacing w:val="-1"/>
          <w:kern w:val="0"/>
          <w:sz w:val="24"/>
          <w:szCs w:val="24"/>
          <w:u w:val="single"/>
        </w:rPr>
        <w:t>室报名。招标文件费用</w:t>
      </w:r>
      <w:r w:rsidRPr="00EF77BA">
        <w:rPr>
          <w:rFonts w:ascii="Times New Roman" w:eastAsia="宋体" w:hAnsi="Times New Roman" w:cs="Times New Roman" w:hint="eastAsia"/>
          <w:spacing w:val="-1"/>
          <w:kern w:val="0"/>
          <w:sz w:val="24"/>
          <w:szCs w:val="24"/>
          <w:u w:val="single"/>
        </w:rPr>
        <w:t>500</w:t>
      </w:r>
      <w:r w:rsidRPr="00EF77BA">
        <w:rPr>
          <w:rFonts w:ascii="Times New Roman" w:eastAsia="宋体" w:hAnsi="Times New Roman" w:cs="Times New Roman" w:hint="eastAsia"/>
          <w:spacing w:val="-1"/>
          <w:kern w:val="0"/>
          <w:sz w:val="24"/>
          <w:szCs w:val="24"/>
          <w:u w:val="single"/>
        </w:rPr>
        <w:t>元。</w:t>
      </w:r>
    </w:p>
    <w:p w:rsidR="008C10CB" w:rsidRPr="00EF77BA" w:rsidRDefault="008C10CB" w:rsidP="008C10CB">
      <w:pPr>
        <w:kinsoku w:val="0"/>
        <w:overflowPunct w:val="0"/>
        <w:autoSpaceDE w:val="0"/>
        <w:autoSpaceDN w:val="0"/>
        <w:adjustRightInd w:val="0"/>
        <w:spacing w:line="360" w:lineRule="auto"/>
        <w:ind w:left="100" w:right="109"/>
        <w:jc w:val="left"/>
        <w:outlineLvl w:val="2"/>
        <w:rPr>
          <w:rFonts w:ascii="Times New Roman" w:eastAsia="宋体" w:hAnsi="Times New Roman" w:cs="Times New Roman"/>
          <w:kern w:val="0"/>
          <w:sz w:val="32"/>
          <w:szCs w:val="32"/>
        </w:rPr>
      </w:pPr>
      <w:bookmarkStart w:id="53" w:name="bookmark6"/>
      <w:bookmarkStart w:id="54" w:name="_Toc25941129"/>
      <w:bookmarkStart w:id="55" w:name="_Toc4575"/>
      <w:bookmarkStart w:id="56" w:name="_Toc22828055"/>
      <w:bookmarkStart w:id="57" w:name="_Toc20421"/>
      <w:bookmarkStart w:id="58" w:name="_Toc12635"/>
      <w:bookmarkStart w:id="59" w:name="_Toc22827972"/>
      <w:bookmarkStart w:id="60" w:name="_Toc24050273"/>
      <w:bookmarkStart w:id="61" w:name="_Toc23136"/>
      <w:bookmarkStart w:id="62" w:name="_Toc11722"/>
      <w:bookmarkStart w:id="63" w:name="_Toc25941093"/>
      <w:bookmarkStart w:id="64" w:name="_Toc25934531"/>
      <w:bookmarkEnd w:id="53"/>
      <w:r w:rsidRPr="00EF77BA">
        <w:rPr>
          <w:rFonts w:ascii="Times New Roman" w:eastAsia="宋体" w:hAnsi="Times New Roman" w:cs="Times New Roman" w:hint="eastAsia"/>
          <w:b/>
          <w:bCs/>
          <w:kern w:val="0"/>
          <w:sz w:val="32"/>
          <w:szCs w:val="32"/>
        </w:rPr>
        <w:t>5</w:t>
      </w:r>
      <w:r w:rsidRPr="00EF77BA">
        <w:rPr>
          <w:rFonts w:ascii="Times New Roman" w:eastAsia="宋体" w:hAnsi="Times New Roman" w:cs="Times New Roman"/>
          <w:b/>
          <w:bCs/>
          <w:kern w:val="0"/>
          <w:sz w:val="32"/>
          <w:szCs w:val="32"/>
        </w:rPr>
        <w:t xml:space="preserve">. </w:t>
      </w:r>
      <w:r w:rsidRPr="00EF77BA">
        <w:rPr>
          <w:rFonts w:ascii="Times New Roman" w:eastAsia="宋体" w:hAnsi="Times New Roman" w:cs="Times New Roman"/>
          <w:b/>
          <w:bCs/>
          <w:spacing w:val="3"/>
          <w:kern w:val="0"/>
          <w:sz w:val="32"/>
          <w:szCs w:val="32"/>
        </w:rPr>
        <w:t xml:space="preserve"> </w:t>
      </w:r>
      <w:bookmarkEnd w:id="54"/>
      <w:bookmarkEnd w:id="55"/>
      <w:bookmarkEnd w:id="56"/>
      <w:bookmarkEnd w:id="57"/>
      <w:bookmarkEnd w:id="58"/>
      <w:bookmarkEnd w:id="59"/>
      <w:bookmarkEnd w:id="60"/>
      <w:bookmarkEnd w:id="61"/>
      <w:bookmarkEnd w:id="62"/>
      <w:bookmarkEnd w:id="63"/>
      <w:bookmarkEnd w:id="64"/>
      <w:r w:rsidRPr="00EF77BA">
        <w:rPr>
          <w:rFonts w:ascii="Times New Roman" w:eastAsia="宋体" w:hAnsi="Times New Roman" w:cs="Times New Roman" w:hint="eastAsia"/>
          <w:b/>
          <w:bCs/>
          <w:kern w:val="0"/>
          <w:sz w:val="32"/>
          <w:szCs w:val="32"/>
        </w:rPr>
        <w:t>投标保证金</w:t>
      </w:r>
    </w:p>
    <w:p w:rsidR="008C10CB" w:rsidRPr="00EF77BA" w:rsidRDefault="008C10CB" w:rsidP="008C10CB">
      <w:pPr>
        <w:autoSpaceDE w:val="0"/>
        <w:autoSpaceDN w:val="0"/>
        <w:adjustRightInd w:val="0"/>
        <w:spacing w:line="360" w:lineRule="auto"/>
        <w:rPr>
          <w:rFonts w:ascii="Times New Roman" w:eastAsia="宋体" w:hAnsi="Times New Roman" w:cs="Times New Roman"/>
          <w:spacing w:val="-1"/>
          <w:kern w:val="0"/>
          <w:sz w:val="24"/>
          <w:szCs w:val="24"/>
          <w:u w:val="single"/>
        </w:rPr>
      </w:pPr>
      <w:r w:rsidRPr="00EF77BA">
        <w:rPr>
          <w:rFonts w:ascii="Times New Roman" w:eastAsia="宋体" w:hAnsi="Times New Roman" w:cs="Times New Roman" w:hint="eastAsia"/>
          <w:spacing w:val="-1"/>
          <w:kern w:val="0"/>
          <w:sz w:val="24"/>
          <w:szCs w:val="24"/>
          <w:u w:val="single"/>
        </w:rPr>
        <w:t>（</w:t>
      </w:r>
      <w:r w:rsidRPr="00EF77BA">
        <w:rPr>
          <w:rFonts w:ascii="Times New Roman" w:eastAsia="宋体" w:hAnsi="Times New Roman" w:cs="Times New Roman" w:hint="eastAsia"/>
          <w:spacing w:val="-1"/>
          <w:kern w:val="0"/>
          <w:sz w:val="24"/>
          <w:szCs w:val="24"/>
          <w:u w:val="single"/>
        </w:rPr>
        <w:t>1</w:t>
      </w:r>
      <w:r w:rsidRPr="00EF77BA">
        <w:rPr>
          <w:rFonts w:ascii="Times New Roman" w:eastAsia="宋体" w:hAnsi="Times New Roman" w:cs="Times New Roman" w:hint="eastAsia"/>
          <w:spacing w:val="-1"/>
          <w:kern w:val="0"/>
          <w:sz w:val="24"/>
          <w:szCs w:val="24"/>
          <w:u w:val="single"/>
        </w:rPr>
        <w:t>）交纳金额：</w:t>
      </w:r>
      <w:r w:rsidRPr="00EF77BA">
        <w:rPr>
          <w:rFonts w:ascii="Times New Roman" w:eastAsia="宋体" w:hAnsi="Times New Roman" w:cs="Times New Roman" w:hint="eastAsia"/>
          <w:spacing w:val="-1"/>
          <w:kern w:val="0"/>
          <w:sz w:val="24"/>
          <w:szCs w:val="24"/>
          <w:u w:val="single"/>
        </w:rPr>
        <w:t>1</w:t>
      </w:r>
      <w:r w:rsidRPr="00EF77BA">
        <w:rPr>
          <w:rFonts w:ascii="Times New Roman" w:eastAsia="宋体" w:hAnsi="Times New Roman" w:cs="Times New Roman" w:hint="eastAsia"/>
          <w:spacing w:val="-1"/>
          <w:kern w:val="0"/>
          <w:sz w:val="24"/>
          <w:szCs w:val="24"/>
          <w:u w:val="single"/>
        </w:rPr>
        <w:t>万元；</w:t>
      </w:r>
    </w:p>
    <w:p w:rsidR="008C10CB" w:rsidRPr="00EF77BA" w:rsidRDefault="008C10CB" w:rsidP="008C10CB">
      <w:pPr>
        <w:autoSpaceDE w:val="0"/>
        <w:autoSpaceDN w:val="0"/>
        <w:adjustRightInd w:val="0"/>
        <w:spacing w:line="360" w:lineRule="auto"/>
        <w:rPr>
          <w:rFonts w:ascii="Times New Roman" w:eastAsia="宋体" w:hAnsi="Times New Roman" w:cs="Times New Roman"/>
          <w:spacing w:val="-1"/>
          <w:kern w:val="0"/>
          <w:sz w:val="24"/>
          <w:szCs w:val="24"/>
          <w:u w:val="single"/>
        </w:rPr>
      </w:pPr>
      <w:r w:rsidRPr="00EF77BA">
        <w:rPr>
          <w:rFonts w:ascii="Times New Roman" w:eastAsia="宋体" w:hAnsi="Times New Roman" w:cs="Times New Roman" w:hint="eastAsia"/>
          <w:spacing w:val="-1"/>
          <w:kern w:val="0"/>
          <w:sz w:val="24"/>
          <w:szCs w:val="24"/>
          <w:u w:val="single"/>
        </w:rPr>
        <w:t>（</w:t>
      </w:r>
      <w:r w:rsidRPr="00EF77BA">
        <w:rPr>
          <w:rFonts w:ascii="Times New Roman" w:eastAsia="宋体" w:hAnsi="Times New Roman" w:cs="Times New Roman" w:hint="eastAsia"/>
          <w:spacing w:val="-1"/>
          <w:kern w:val="0"/>
          <w:sz w:val="24"/>
          <w:szCs w:val="24"/>
          <w:u w:val="single"/>
        </w:rPr>
        <w:t>2</w:t>
      </w:r>
      <w:r w:rsidRPr="00EF77BA">
        <w:rPr>
          <w:rFonts w:ascii="Times New Roman" w:eastAsia="宋体" w:hAnsi="Times New Roman" w:cs="Times New Roman" w:hint="eastAsia"/>
          <w:spacing w:val="-1"/>
          <w:kern w:val="0"/>
          <w:sz w:val="24"/>
          <w:szCs w:val="24"/>
          <w:u w:val="single"/>
        </w:rPr>
        <w:t>）交纳账户：</w:t>
      </w:r>
    </w:p>
    <w:p w:rsidR="008C10CB" w:rsidRPr="00EF77BA" w:rsidRDefault="008C10CB" w:rsidP="008C10CB">
      <w:pPr>
        <w:autoSpaceDE w:val="0"/>
        <w:autoSpaceDN w:val="0"/>
        <w:adjustRightInd w:val="0"/>
        <w:spacing w:line="360" w:lineRule="auto"/>
        <w:rPr>
          <w:rFonts w:ascii="Times New Roman" w:eastAsia="宋体" w:hAnsi="Times New Roman" w:cs="Times New Roman"/>
          <w:spacing w:val="-1"/>
          <w:kern w:val="0"/>
          <w:sz w:val="24"/>
          <w:szCs w:val="24"/>
          <w:u w:val="single"/>
        </w:rPr>
      </w:pPr>
      <w:r w:rsidRPr="00EF77BA">
        <w:rPr>
          <w:rFonts w:ascii="Times New Roman" w:eastAsia="宋体" w:hAnsi="Times New Roman" w:cs="Times New Roman" w:hint="eastAsia"/>
          <w:spacing w:val="-1"/>
          <w:kern w:val="0"/>
          <w:sz w:val="24"/>
          <w:szCs w:val="24"/>
          <w:u w:val="single"/>
        </w:rPr>
        <w:t>开户银行：中国工商银行杭州莫干山路支行</w:t>
      </w:r>
    </w:p>
    <w:p w:rsidR="008C10CB" w:rsidRPr="00EF77BA" w:rsidRDefault="008C10CB" w:rsidP="008C10CB">
      <w:pPr>
        <w:autoSpaceDE w:val="0"/>
        <w:autoSpaceDN w:val="0"/>
        <w:adjustRightInd w:val="0"/>
        <w:spacing w:line="360" w:lineRule="auto"/>
        <w:rPr>
          <w:rFonts w:ascii="Times New Roman" w:eastAsia="宋体" w:hAnsi="Times New Roman" w:cs="Times New Roman"/>
          <w:spacing w:val="-1"/>
          <w:kern w:val="0"/>
          <w:sz w:val="24"/>
          <w:szCs w:val="24"/>
          <w:u w:val="single"/>
        </w:rPr>
      </w:pPr>
      <w:r w:rsidRPr="00EF77BA">
        <w:rPr>
          <w:rFonts w:ascii="Times New Roman" w:eastAsia="宋体" w:hAnsi="Times New Roman" w:cs="Times New Roman" w:hint="eastAsia"/>
          <w:spacing w:val="-1"/>
          <w:kern w:val="0"/>
          <w:sz w:val="24"/>
          <w:szCs w:val="24"/>
          <w:u w:val="single"/>
        </w:rPr>
        <w:t>户名：浙江华耀建设咨询有限公司</w:t>
      </w:r>
    </w:p>
    <w:p w:rsidR="008C10CB" w:rsidRPr="00EF77BA" w:rsidRDefault="008C10CB" w:rsidP="008C10CB">
      <w:pPr>
        <w:autoSpaceDE w:val="0"/>
        <w:autoSpaceDN w:val="0"/>
        <w:adjustRightInd w:val="0"/>
        <w:spacing w:line="360" w:lineRule="auto"/>
        <w:rPr>
          <w:rFonts w:ascii="Times New Roman" w:eastAsia="宋体" w:hAnsi="Times New Roman" w:cs="Times New Roman"/>
          <w:spacing w:val="-1"/>
          <w:kern w:val="0"/>
          <w:sz w:val="24"/>
          <w:szCs w:val="24"/>
          <w:u w:val="single"/>
        </w:rPr>
      </w:pPr>
      <w:r w:rsidRPr="00EF77BA">
        <w:rPr>
          <w:rFonts w:ascii="Times New Roman" w:eastAsia="宋体" w:hAnsi="Times New Roman" w:cs="Times New Roman" w:hint="eastAsia"/>
          <w:spacing w:val="-1"/>
          <w:kern w:val="0"/>
          <w:sz w:val="24"/>
          <w:szCs w:val="24"/>
          <w:u w:val="single"/>
        </w:rPr>
        <w:t>账号：</w:t>
      </w:r>
      <w:r w:rsidRPr="00EF77BA">
        <w:rPr>
          <w:rFonts w:ascii="Times New Roman" w:eastAsia="宋体" w:hAnsi="Times New Roman" w:cs="Times New Roman" w:hint="eastAsia"/>
          <w:spacing w:val="-1"/>
          <w:kern w:val="0"/>
          <w:sz w:val="24"/>
          <w:szCs w:val="24"/>
          <w:u w:val="single"/>
        </w:rPr>
        <w:t>1202026109900014283</w:t>
      </w:r>
    </w:p>
    <w:p w:rsidR="008C10CB" w:rsidRPr="00EF77BA" w:rsidRDefault="008C10CB" w:rsidP="008C10CB">
      <w:pPr>
        <w:autoSpaceDE w:val="0"/>
        <w:autoSpaceDN w:val="0"/>
        <w:adjustRightInd w:val="0"/>
        <w:spacing w:line="360" w:lineRule="auto"/>
        <w:rPr>
          <w:rFonts w:ascii="Times New Roman" w:eastAsia="宋体" w:hAnsi="Times New Roman" w:cs="Times New Roman"/>
          <w:spacing w:val="-1"/>
          <w:kern w:val="0"/>
          <w:sz w:val="24"/>
          <w:szCs w:val="24"/>
          <w:u w:val="single"/>
        </w:rPr>
      </w:pPr>
      <w:r w:rsidRPr="00EF77BA">
        <w:rPr>
          <w:rFonts w:ascii="Times New Roman" w:eastAsia="宋体" w:hAnsi="Times New Roman" w:cs="Times New Roman" w:hint="eastAsia"/>
          <w:spacing w:val="-1"/>
          <w:kern w:val="0"/>
          <w:sz w:val="24"/>
          <w:szCs w:val="24"/>
          <w:u w:val="single"/>
        </w:rPr>
        <w:t>（</w:t>
      </w:r>
      <w:r w:rsidRPr="00EF77BA">
        <w:rPr>
          <w:rFonts w:ascii="Times New Roman" w:eastAsia="宋体" w:hAnsi="Times New Roman" w:cs="Times New Roman" w:hint="eastAsia"/>
          <w:spacing w:val="-1"/>
          <w:kern w:val="0"/>
          <w:sz w:val="24"/>
          <w:szCs w:val="24"/>
          <w:u w:val="single"/>
        </w:rPr>
        <w:t>3</w:t>
      </w:r>
      <w:r w:rsidRPr="00EF77BA">
        <w:rPr>
          <w:rFonts w:ascii="Times New Roman" w:eastAsia="宋体" w:hAnsi="Times New Roman" w:cs="Times New Roman" w:hint="eastAsia"/>
          <w:spacing w:val="-1"/>
          <w:kern w:val="0"/>
          <w:sz w:val="24"/>
          <w:szCs w:val="24"/>
          <w:u w:val="single"/>
        </w:rPr>
        <w:t>）提交时间：投标保证金须在投标截止时间前从投标人基本账户银行汇入招标代理指定的账户。不接受以个人名义交纳投标保证金。</w:t>
      </w:r>
    </w:p>
    <w:p w:rsidR="008C10CB" w:rsidRPr="00EF77BA" w:rsidRDefault="008C10CB" w:rsidP="008C10CB">
      <w:pPr>
        <w:autoSpaceDE w:val="0"/>
        <w:autoSpaceDN w:val="0"/>
        <w:adjustRightInd w:val="0"/>
        <w:ind w:firstLineChars="200" w:firstLine="476"/>
        <w:jc w:val="left"/>
        <w:rPr>
          <w:rFonts w:ascii="Times New Roman" w:eastAsia="宋体" w:hAnsi="Times New Roman" w:cs="Times New Roman"/>
          <w:kern w:val="0"/>
          <w:sz w:val="24"/>
          <w:szCs w:val="24"/>
        </w:rPr>
      </w:pPr>
      <w:r w:rsidRPr="00EF77BA">
        <w:rPr>
          <w:rFonts w:ascii="Times New Roman" w:eastAsia="宋体" w:hAnsi="Times New Roman" w:cs="Times New Roman" w:hint="eastAsia"/>
          <w:spacing w:val="-1"/>
          <w:kern w:val="0"/>
          <w:sz w:val="24"/>
          <w:szCs w:val="24"/>
          <w:u w:val="single"/>
        </w:rPr>
        <w:t>备注：重新招标项目，参与投标的投标人仍需按上述规定要求重新递交投标保证金。</w:t>
      </w:r>
    </w:p>
    <w:p w:rsidR="008C10CB" w:rsidRPr="00EF77BA" w:rsidRDefault="008C10CB" w:rsidP="008C10CB">
      <w:pPr>
        <w:kinsoku w:val="0"/>
        <w:overflowPunct w:val="0"/>
        <w:autoSpaceDE w:val="0"/>
        <w:autoSpaceDN w:val="0"/>
        <w:adjustRightInd w:val="0"/>
        <w:spacing w:before="79"/>
        <w:ind w:left="100"/>
        <w:jc w:val="left"/>
        <w:outlineLvl w:val="2"/>
        <w:rPr>
          <w:rFonts w:ascii="Times New Roman" w:eastAsia="宋体" w:hAnsi="Times New Roman" w:cs="Times New Roman"/>
          <w:kern w:val="0"/>
          <w:sz w:val="32"/>
          <w:szCs w:val="32"/>
        </w:rPr>
      </w:pPr>
      <w:bookmarkStart w:id="65" w:name="_Toc27237"/>
      <w:bookmarkStart w:id="66" w:name="_Toc25941094"/>
      <w:bookmarkStart w:id="67" w:name="_Toc22827973"/>
      <w:bookmarkStart w:id="68" w:name="_Toc25934532"/>
      <w:bookmarkStart w:id="69" w:name="_Toc25941130"/>
      <w:bookmarkStart w:id="70" w:name="_Toc22828056"/>
      <w:bookmarkStart w:id="71" w:name="_Toc5207"/>
      <w:bookmarkStart w:id="72" w:name="_Toc24660"/>
      <w:bookmarkStart w:id="73" w:name="_Toc10405"/>
      <w:bookmarkStart w:id="74" w:name="_Toc10495"/>
      <w:bookmarkStart w:id="75" w:name="_Toc24050274"/>
      <w:r w:rsidRPr="00EF77BA">
        <w:rPr>
          <w:rFonts w:ascii="Times New Roman" w:eastAsia="宋体" w:hAnsi="Times New Roman" w:cs="Times New Roman" w:hint="eastAsia"/>
          <w:b/>
          <w:bCs/>
          <w:kern w:val="0"/>
          <w:sz w:val="32"/>
          <w:szCs w:val="32"/>
        </w:rPr>
        <w:t>6</w:t>
      </w:r>
      <w:r w:rsidRPr="00EF77BA">
        <w:rPr>
          <w:rFonts w:ascii="Times New Roman" w:eastAsia="宋体" w:hAnsi="Times New Roman" w:cs="Times New Roman"/>
          <w:b/>
          <w:bCs/>
          <w:kern w:val="0"/>
          <w:sz w:val="32"/>
          <w:szCs w:val="32"/>
        </w:rPr>
        <w:t xml:space="preserve">. </w:t>
      </w:r>
      <w:r w:rsidRPr="00EF77BA">
        <w:rPr>
          <w:rFonts w:ascii="Times New Roman" w:eastAsia="宋体" w:hAnsi="Times New Roman" w:cs="Times New Roman"/>
          <w:b/>
          <w:bCs/>
          <w:spacing w:val="3"/>
          <w:kern w:val="0"/>
          <w:sz w:val="32"/>
          <w:szCs w:val="32"/>
        </w:rPr>
        <w:t xml:space="preserve"> </w:t>
      </w:r>
      <w:r w:rsidRPr="00EF77BA">
        <w:rPr>
          <w:rFonts w:ascii="Times New Roman" w:eastAsia="宋体" w:hAnsi="Times New Roman" w:cs="Times New Roman" w:hint="eastAsia"/>
          <w:b/>
          <w:bCs/>
          <w:kern w:val="0"/>
          <w:sz w:val="32"/>
          <w:szCs w:val="32"/>
        </w:rPr>
        <w:t>投标文件的递交</w:t>
      </w:r>
      <w:bookmarkEnd w:id="65"/>
      <w:bookmarkEnd w:id="66"/>
      <w:bookmarkEnd w:id="67"/>
      <w:bookmarkEnd w:id="68"/>
      <w:bookmarkEnd w:id="69"/>
      <w:bookmarkEnd w:id="70"/>
      <w:bookmarkEnd w:id="71"/>
      <w:bookmarkEnd w:id="72"/>
      <w:bookmarkEnd w:id="73"/>
      <w:bookmarkEnd w:id="74"/>
      <w:bookmarkEnd w:id="75"/>
    </w:p>
    <w:p w:rsidR="008C10CB" w:rsidRPr="00EF77BA" w:rsidRDefault="008C10CB" w:rsidP="008C10CB">
      <w:pPr>
        <w:tabs>
          <w:tab w:val="left" w:pos="1048"/>
          <w:tab w:val="left" w:pos="2207"/>
          <w:tab w:val="left" w:pos="3367"/>
          <w:tab w:val="left" w:pos="8110"/>
        </w:tabs>
        <w:kinsoku w:val="0"/>
        <w:overflowPunct w:val="0"/>
        <w:autoSpaceDE w:val="0"/>
        <w:autoSpaceDN w:val="0"/>
        <w:adjustRightInd w:val="0"/>
        <w:spacing w:before="110" w:line="348" w:lineRule="auto"/>
        <w:ind w:left="100" w:right="153"/>
        <w:jc w:val="left"/>
        <w:rPr>
          <w:rFonts w:ascii="Times New Roman" w:eastAsia="宋体" w:hAnsi="Times New Roman" w:cs="Times New Roman"/>
          <w:kern w:val="0"/>
          <w:sz w:val="24"/>
          <w:szCs w:val="24"/>
        </w:rPr>
      </w:pPr>
      <w:r w:rsidRPr="00EF77BA">
        <w:rPr>
          <w:rFonts w:ascii="Times New Roman" w:eastAsia="宋体" w:hAnsi="Times New Roman" w:cs="Times New Roman" w:hint="eastAsia"/>
          <w:spacing w:val="-1"/>
          <w:kern w:val="0"/>
          <w:sz w:val="24"/>
          <w:szCs w:val="24"/>
          <w:u w:val="single"/>
        </w:rPr>
        <w:lastRenderedPageBreak/>
        <w:t>投标文件递交的截止时间（投标截止时间，下同）为</w:t>
      </w:r>
      <w:r w:rsidRPr="00EF77BA">
        <w:rPr>
          <w:rFonts w:ascii="Times New Roman" w:eastAsia="宋体" w:hAnsi="Times New Roman" w:cs="Times New Roman" w:hint="eastAsia"/>
          <w:spacing w:val="-1"/>
          <w:kern w:val="0"/>
          <w:sz w:val="24"/>
          <w:szCs w:val="24"/>
          <w:u w:val="single"/>
        </w:rPr>
        <w:t>2022</w:t>
      </w:r>
      <w:r w:rsidRPr="00EF77BA">
        <w:rPr>
          <w:rFonts w:ascii="Times New Roman" w:eastAsia="宋体" w:hAnsi="Times New Roman" w:cs="Times New Roman" w:hint="eastAsia"/>
          <w:spacing w:val="-1"/>
          <w:kern w:val="0"/>
          <w:sz w:val="24"/>
          <w:szCs w:val="24"/>
          <w:u w:val="single"/>
        </w:rPr>
        <w:t>年</w:t>
      </w:r>
      <w:r w:rsidRPr="00EF77BA">
        <w:rPr>
          <w:rFonts w:ascii="Times New Roman" w:eastAsia="宋体" w:hAnsi="Times New Roman" w:cs="Times New Roman" w:hint="eastAsia"/>
          <w:spacing w:val="-1"/>
          <w:kern w:val="0"/>
          <w:sz w:val="24"/>
          <w:szCs w:val="24"/>
          <w:u w:val="single"/>
        </w:rPr>
        <w:t xml:space="preserve"> 12</w:t>
      </w:r>
      <w:r w:rsidRPr="00EF77BA">
        <w:rPr>
          <w:rFonts w:ascii="Times New Roman" w:eastAsia="宋体" w:hAnsi="Times New Roman" w:cs="Times New Roman" w:hint="eastAsia"/>
          <w:spacing w:val="-1"/>
          <w:kern w:val="0"/>
          <w:sz w:val="24"/>
          <w:szCs w:val="24"/>
          <w:u w:val="single"/>
        </w:rPr>
        <w:t>月</w:t>
      </w:r>
      <w:r w:rsidRPr="00EF77BA">
        <w:rPr>
          <w:rFonts w:ascii="Times New Roman" w:eastAsia="宋体" w:hAnsi="Times New Roman" w:cs="Times New Roman" w:hint="eastAsia"/>
          <w:spacing w:val="-1"/>
          <w:kern w:val="0"/>
          <w:sz w:val="24"/>
          <w:szCs w:val="24"/>
          <w:u w:val="single"/>
        </w:rPr>
        <w:t>13</w:t>
      </w:r>
      <w:r w:rsidRPr="00EF77BA">
        <w:rPr>
          <w:rFonts w:ascii="Times New Roman" w:eastAsia="宋体" w:hAnsi="Times New Roman" w:cs="Times New Roman" w:hint="eastAsia"/>
          <w:spacing w:val="-1"/>
          <w:kern w:val="0"/>
          <w:sz w:val="24"/>
          <w:szCs w:val="24"/>
          <w:u w:val="single"/>
        </w:rPr>
        <w:t>日</w:t>
      </w:r>
      <w:r w:rsidRPr="00EF77BA">
        <w:rPr>
          <w:rFonts w:ascii="Times New Roman" w:eastAsia="宋体" w:hAnsi="Times New Roman" w:cs="Times New Roman" w:hint="eastAsia"/>
          <w:spacing w:val="-1"/>
          <w:kern w:val="0"/>
          <w:sz w:val="24"/>
          <w:szCs w:val="24"/>
          <w:u w:val="single"/>
        </w:rPr>
        <w:t xml:space="preserve">09 </w:t>
      </w:r>
      <w:r w:rsidRPr="00EF77BA">
        <w:rPr>
          <w:rFonts w:ascii="Times New Roman" w:eastAsia="宋体" w:hAnsi="Times New Roman" w:cs="Times New Roman" w:hint="eastAsia"/>
          <w:spacing w:val="-1"/>
          <w:kern w:val="0"/>
          <w:sz w:val="24"/>
          <w:szCs w:val="24"/>
          <w:u w:val="single"/>
        </w:rPr>
        <w:t>时</w:t>
      </w:r>
      <w:r w:rsidRPr="00EF77BA">
        <w:rPr>
          <w:rFonts w:ascii="Times New Roman" w:eastAsia="宋体" w:hAnsi="Times New Roman" w:cs="Times New Roman" w:hint="eastAsia"/>
          <w:spacing w:val="-1"/>
          <w:kern w:val="0"/>
          <w:sz w:val="24"/>
          <w:szCs w:val="24"/>
          <w:u w:val="single"/>
        </w:rPr>
        <w:t>30</w:t>
      </w:r>
      <w:r w:rsidRPr="00EF77BA">
        <w:rPr>
          <w:rFonts w:ascii="Times New Roman" w:eastAsia="宋体" w:hAnsi="Times New Roman" w:cs="Times New Roman" w:hint="eastAsia"/>
          <w:spacing w:val="-1"/>
          <w:kern w:val="0"/>
          <w:sz w:val="24"/>
          <w:szCs w:val="24"/>
          <w:u w:val="single"/>
        </w:rPr>
        <w:t>分</w:t>
      </w:r>
      <w:r w:rsidRPr="00EF77BA">
        <w:rPr>
          <w:rFonts w:ascii="Times New Roman" w:eastAsia="宋体" w:hAnsi="Times New Roman" w:cs="Times New Roman" w:hint="eastAsia"/>
          <w:spacing w:val="-1"/>
          <w:kern w:val="0"/>
          <w:sz w:val="24"/>
          <w:szCs w:val="24"/>
          <w:u w:val="single"/>
        </w:rPr>
        <w:t>00</w:t>
      </w:r>
      <w:r w:rsidRPr="00EF77BA">
        <w:rPr>
          <w:rFonts w:ascii="Times New Roman" w:eastAsia="宋体" w:hAnsi="Times New Roman" w:cs="Times New Roman" w:hint="eastAsia"/>
          <w:spacing w:val="-1"/>
          <w:kern w:val="0"/>
          <w:sz w:val="24"/>
          <w:szCs w:val="24"/>
          <w:u w:val="single"/>
        </w:rPr>
        <w:t>秒</w:t>
      </w:r>
      <w:r w:rsidRPr="00EF77BA">
        <w:rPr>
          <w:rFonts w:ascii="Times New Roman" w:eastAsia="宋体" w:hAnsi="Times New Roman" w:cs="Times New Roman" w:hint="eastAsia"/>
          <w:spacing w:val="-1"/>
          <w:kern w:val="0"/>
          <w:sz w:val="24"/>
          <w:szCs w:val="24"/>
          <w:u w:val="single"/>
        </w:rPr>
        <w:t xml:space="preserve"> (</w:t>
      </w:r>
      <w:r w:rsidRPr="00EF77BA">
        <w:rPr>
          <w:rFonts w:ascii="Times New Roman" w:eastAsia="宋体" w:hAnsi="Times New Roman" w:cs="Times New Roman" w:hint="eastAsia"/>
          <w:spacing w:val="-1"/>
          <w:kern w:val="0"/>
          <w:sz w:val="24"/>
          <w:szCs w:val="24"/>
          <w:u w:val="single"/>
        </w:rPr>
        <w:t>北京时间，下同</w:t>
      </w:r>
      <w:r w:rsidRPr="00EF77BA">
        <w:rPr>
          <w:rFonts w:ascii="Times New Roman" w:eastAsia="宋体" w:hAnsi="Times New Roman" w:cs="Times New Roman" w:hint="eastAsia"/>
          <w:spacing w:val="-1"/>
          <w:kern w:val="0"/>
          <w:sz w:val="24"/>
          <w:szCs w:val="24"/>
          <w:u w:val="single"/>
        </w:rPr>
        <w:t>)</w:t>
      </w:r>
      <w:r w:rsidRPr="00EF77BA">
        <w:rPr>
          <w:rFonts w:ascii="Times New Roman" w:eastAsia="宋体" w:hAnsi="Times New Roman" w:cs="Times New Roman" w:hint="eastAsia"/>
          <w:spacing w:val="-1"/>
          <w:kern w:val="0"/>
          <w:sz w:val="24"/>
          <w:szCs w:val="24"/>
          <w:u w:val="single"/>
        </w:rPr>
        <w:t>，递交地点为</w:t>
      </w:r>
      <w:r w:rsidRPr="00EF77BA">
        <w:rPr>
          <w:rFonts w:ascii="Times New Roman" w:eastAsia="宋体" w:hAnsi="Times New Roman" w:cs="Times New Roman" w:hint="eastAsia"/>
          <w:spacing w:val="-1"/>
          <w:kern w:val="0"/>
          <w:sz w:val="24"/>
          <w:szCs w:val="24"/>
          <w:u w:val="single"/>
        </w:rPr>
        <w:t xml:space="preserve"> </w:t>
      </w:r>
      <w:r w:rsidRPr="00EF77BA">
        <w:rPr>
          <w:rFonts w:ascii="Times New Roman" w:eastAsia="宋体" w:hAnsi="Times New Roman" w:cs="Times New Roman" w:hint="eastAsia"/>
          <w:spacing w:val="-1"/>
          <w:kern w:val="0"/>
          <w:sz w:val="24"/>
          <w:szCs w:val="24"/>
          <w:u w:val="single"/>
        </w:rPr>
        <w:t>杭州市上城区安居临江大厦四楼会议室</w:t>
      </w:r>
      <w:r w:rsidRPr="00EF77BA">
        <w:rPr>
          <w:rFonts w:ascii="Times New Roman" w:eastAsia="宋体" w:hAnsi="Times New Roman" w:cs="Times New Roman" w:hint="eastAsia"/>
          <w:spacing w:val="-1"/>
          <w:kern w:val="0"/>
          <w:sz w:val="24"/>
          <w:szCs w:val="24"/>
          <w:u w:val="single"/>
        </w:rPr>
        <w:t xml:space="preserve"> </w:t>
      </w:r>
      <w:r w:rsidRPr="00EF77BA">
        <w:rPr>
          <w:rFonts w:ascii="Times New Roman" w:eastAsia="宋体" w:hAnsi="Times New Roman" w:cs="Times New Roman" w:hint="eastAsia"/>
          <w:spacing w:val="-1"/>
          <w:kern w:val="0"/>
          <w:sz w:val="24"/>
          <w:szCs w:val="24"/>
          <w:u w:val="single"/>
        </w:rPr>
        <w:t>。</w:t>
      </w:r>
    </w:p>
    <w:p w:rsidR="008C10CB" w:rsidRPr="00EF77BA" w:rsidRDefault="008C10CB" w:rsidP="008C10CB">
      <w:pPr>
        <w:kinsoku w:val="0"/>
        <w:overflowPunct w:val="0"/>
        <w:autoSpaceDE w:val="0"/>
        <w:autoSpaceDN w:val="0"/>
        <w:adjustRightInd w:val="0"/>
        <w:spacing w:before="141"/>
        <w:ind w:left="100"/>
        <w:jc w:val="left"/>
        <w:outlineLvl w:val="2"/>
        <w:rPr>
          <w:rFonts w:ascii="Times New Roman" w:eastAsia="宋体" w:hAnsi="Times New Roman" w:cs="Times New Roman"/>
          <w:b/>
          <w:bCs/>
          <w:kern w:val="0"/>
          <w:sz w:val="32"/>
          <w:szCs w:val="32"/>
        </w:rPr>
      </w:pPr>
      <w:bookmarkStart w:id="76" w:name="bookmark8"/>
      <w:bookmarkStart w:id="77" w:name="_Toc24050275"/>
      <w:bookmarkStart w:id="78" w:name="_Toc28265"/>
      <w:bookmarkStart w:id="79" w:name="_Toc27549"/>
      <w:bookmarkStart w:id="80" w:name="_Toc22828057"/>
      <w:bookmarkStart w:id="81" w:name="_Toc25941095"/>
      <w:bookmarkStart w:id="82" w:name="_Toc22827974"/>
      <w:bookmarkStart w:id="83" w:name="_Toc6793"/>
      <w:bookmarkStart w:id="84" w:name="_Toc25934533"/>
      <w:bookmarkStart w:id="85" w:name="_Toc25941131"/>
      <w:bookmarkStart w:id="86" w:name="_Toc1250"/>
      <w:bookmarkStart w:id="87" w:name="_Toc24193"/>
      <w:bookmarkEnd w:id="76"/>
      <w:r w:rsidRPr="00EF77BA">
        <w:rPr>
          <w:rFonts w:ascii="Times New Roman" w:eastAsia="宋体" w:hAnsi="Times New Roman" w:cs="Times New Roman" w:hint="eastAsia"/>
          <w:b/>
          <w:bCs/>
          <w:kern w:val="0"/>
          <w:sz w:val="32"/>
          <w:szCs w:val="32"/>
        </w:rPr>
        <w:t>7</w:t>
      </w:r>
      <w:r w:rsidRPr="00EF77BA">
        <w:rPr>
          <w:rFonts w:ascii="Times New Roman" w:eastAsia="宋体" w:hAnsi="Times New Roman" w:cs="Times New Roman"/>
          <w:b/>
          <w:bCs/>
          <w:kern w:val="0"/>
          <w:sz w:val="32"/>
          <w:szCs w:val="32"/>
        </w:rPr>
        <w:t xml:space="preserve">. </w:t>
      </w:r>
      <w:r w:rsidRPr="00EF77BA">
        <w:rPr>
          <w:rFonts w:ascii="Times New Roman" w:eastAsia="宋体" w:hAnsi="Times New Roman" w:cs="Times New Roman"/>
          <w:b/>
          <w:bCs/>
          <w:spacing w:val="3"/>
          <w:kern w:val="0"/>
          <w:sz w:val="32"/>
          <w:szCs w:val="32"/>
        </w:rPr>
        <w:t xml:space="preserve"> </w:t>
      </w:r>
      <w:r w:rsidRPr="00EF77BA">
        <w:rPr>
          <w:rFonts w:ascii="Times New Roman" w:eastAsia="宋体" w:hAnsi="Times New Roman" w:cs="Times New Roman" w:hint="eastAsia"/>
          <w:b/>
          <w:bCs/>
          <w:kern w:val="0"/>
          <w:sz w:val="32"/>
          <w:szCs w:val="32"/>
        </w:rPr>
        <w:t>联系方式</w:t>
      </w:r>
      <w:bookmarkEnd w:id="77"/>
      <w:bookmarkEnd w:id="78"/>
      <w:bookmarkEnd w:id="79"/>
      <w:bookmarkEnd w:id="80"/>
      <w:bookmarkEnd w:id="81"/>
      <w:bookmarkEnd w:id="82"/>
      <w:bookmarkEnd w:id="83"/>
      <w:bookmarkEnd w:id="84"/>
      <w:bookmarkEnd w:id="85"/>
      <w:bookmarkEnd w:id="86"/>
      <w:bookmarkEnd w:id="87"/>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bookmarkStart w:id="88" w:name="bookmark10"/>
      <w:bookmarkEnd w:id="88"/>
      <w:r w:rsidRPr="00EF77BA">
        <w:rPr>
          <w:rFonts w:ascii="Times New Roman" w:eastAsia="宋体" w:hAnsi="Times New Roman" w:cs="Times New Roman" w:hint="eastAsia"/>
          <w:kern w:val="0"/>
          <w:sz w:val="24"/>
          <w:szCs w:val="24"/>
        </w:rPr>
        <w:t>招</w:t>
      </w:r>
      <w:r w:rsidRPr="00EF77BA">
        <w:rPr>
          <w:rFonts w:ascii="Times New Roman" w:eastAsia="宋体" w:hAnsi="Times New Roman" w:cs="Times New Roman" w:hint="eastAsia"/>
          <w:kern w:val="0"/>
          <w:sz w:val="24"/>
          <w:szCs w:val="24"/>
        </w:rPr>
        <w:t> </w:t>
      </w:r>
      <w:r w:rsidRPr="00EF77BA">
        <w:rPr>
          <w:rFonts w:ascii="Times New Roman" w:eastAsia="宋体" w:hAnsi="Times New Roman" w:cs="Times New Roman" w:hint="eastAsia"/>
          <w:kern w:val="0"/>
          <w:sz w:val="24"/>
          <w:szCs w:val="24"/>
        </w:rPr>
        <w:t>标</w:t>
      </w:r>
      <w:r w:rsidRPr="00EF77BA">
        <w:rPr>
          <w:rFonts w:ascii="Times New Roman" w:eastAsia="宋体" w:hAnsi="Times New Roman" w:cs="Times New Roman" w:hint="eastAsia"/>
          <w:kern w:val="0"/>
          <w:sz w:val="24"/>
          <w:szCs w:val="24"/>
        </w:rPr>
        <w:t> </w:t>
      </w:r>
      <w:r w:rsidRPr="00EF77BA">
        <w:rPr>
          <w:rFonts w:ascii="Times New Roman" w:eastAsia="宋体" w:hAnsi="Times New Roman" w:cs="Times New Roman" w:hint="eastAsia"/>
          <w:kern w:val="0"/>
          <w:sz w:val="24"/>
          <w:szCs w:val="24"/>
        </w:rPr>
        <w:t>人：</w:t>
      </w:r>
      <w:r w:rsidRPr="00EF77BA">
        <w:rPr>
          <w:rFonts w:ascii="Times New Roman" w:eastAsia="宋体" w:hAnsi="Times New Roman" w:cs="Times New Roman" w:hint="eastAsia"/>
          <w:kern w:val="0"/>
          <w:sz w:val="24"/>
          <w:szCs w:val="24"/>
        </w:rPr>
        <w:t xml:space="preserve"> </w:t>
      </w:r>
      <w:r w:rsidRPr="00EF77BA">
        <w:rPr>
          <w:rFonts w:ascii="Times New Roman" w:eastAsia="宋体" w:hAnsi="Times New Roman" w:cs="Times New Roman" w:hint="eastAsia"/>
          <w:kern w:val="0"/>
          <w:sz w:val="24"/>
          <w:szCs w:val="24"/>
        </w:rPr>
        <w:t>杭州市居住区投资建设集团有限公司</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地</w:t>
      </w:r>
      <w:r w:rsidRPr="00EF77BA">
        <w:rPr>
          <w:rFonts w:ascii="Times New Roman" w:eastAsia="宋体" w:hAnsi="Times New Roman" w:cs="Times New Roman" w:hint="eastAsia"/>
          <w:kern w:val="0"/>
          <w:sz w:val="24"/>
          <w:szCs w:val="24"/>
        </w:rPr>
        <w:t>    </w:t>
      </w:r>
      <w:r w:rsidRPr="00EF77BA">
        <w:rPr>
          <w:rFonts w:ascii="Times New Roman" w:eastAsia="宋体" w:hAnsi="Times New Roman" w:cs="Times New Roman" w:hint="eastAsia"/>
          <w:kern w:val="0"/>
          <w:sz w:val="24"/>
          <w:szCs w:val="24"/>
        </w:rPr>
        <w:t>址：</w:t>
      </w:r>
      <w:r w:rsidRPr="00EF77BA">
        <w:rPr>
          <w:rFonts w:ascii="Times New Roman" w:eastAsia="宋体" w:hAnsi="Times New Roman" w:cs="Times New Roman" w:hint="eastAsia"/>
          <w:kern w:val="0"/>
          <w:sz w:val="24"/>
          <w:szCs w:val="24"/>
        </w:rPr>
        <w:t xml:space="preserve"> </w:t>
      </w:r>
      <w:r w:rsidRPr="00EF77BA">
        <w:rPr>
          <w:rFonts w:ascii="Times New Roman" w:eastAsia="宋体" w:hAnsi="Times New Roman" w:cs="Times New Roman" w:hint="eastAsia"/>
          <w:kern w:val="0"/>
          <w:sz w:val="24"/>
          <w:szCs w:val="24"/>
        </w:rPr>
        <w:t>杭州市之江路</w:t>
      </w:r>
      <w:r w:rsidRPr="00EF77BA">
        <w:rPr>
          <w:rFonts w:ascii="Times New Roman" w:eastAsia="宋体" w:hAnsi="Times New Roman" w:cs="Times New Roman" w:hint="eastAsia"/>
          <w:kern w:val="0"/>
          <w:sz w:val="24"/>
          <w:szCs w:val="24"/>
        </w:rPr>
        <w:t>916</w:t>
      </w:r>
      <w:r w:rsidRPr="00EF77BA">
        <w:rPr>
          <w:rFonts w:ascii="Times New Roman" w:eastAsia="宋体" w:hAnsi="Times New Roman" w:cs="Times New Roman" w:hint="eastAsia"/>
          <w:kern w:val="0"/>
          <w:sz w:val="24"/>
          <w:szCs w:val="24"/>
        </w:rPr>
        <w:t>号安居临江大厦</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联</w:t>
      </w:r>
      <w:r w:rsidRPr="00EF77BA">
        <w:rPr>
          <w:rFonts w:ascii="Times New Roman" w:eastAsia="宋体" w:hAnsi="Times New Roman" w:cs="Times New Roman" w:hint="eastAsia"/>
          <w:kern w:val="0"/>
          <w:sz w:val="24"/>
          <w:szCs w:val="24"/>
        </w:rPr>
        <w:t> </w:t>
      </w:r>
      <w:r w:rsidRPr="00EF77BA">
        <w:rPr>
          <w:rFonts w:ascii="Times New Roman" w:eastAsia="宋体" w:hAnsi="Times New Roman" w:cs="Times New Roman" w:hint="eastAsia"/>
          <w:kern w:val="0"/>
          <w:sz w:val="24"/>
          <w:szCs w:val="24"/>
        </w:rPr>
        <w:t>系</w:t>
      </w:r>
      <w:r w:rsidRPr="00EF77BA">
        <w:rPr>
          <w:rFonts w:ascii="Times New Roman" w:eastAsia="宋体" w:hAnsi="Times New Roman" w:cs="Times New Roman" w:hint="eastAsia"/>
          <w:kern w:val="0"/>
          <w:sz w:val="24"/>
          <w:szCs w:val="24"/>
        </w:rPr>
        <w:t> </w:t>
      </w:r>
      <w:r w:rsidRPr="00EF77BA">
        <w:rPr>
          <w:rFonts w:ascii="Times New Roman" w:eastAsia="宋体" w:hAnsi="Times New Roman" w:cs="Times New Roman" w:hint="eastAsia"/>
          <w:kern w:val="0"/>
          <w:sz w:val="24"/>
          <w:szCs w:val="24"/>
        </w:rPr>
        <w:t>人：</w:t>
      </w:r>
      <w:r w:rsidRPr="00EF77BA">
        <w:rPr>
          <w:rFonts w:ascii="Times New Roman" w:eastAsia="宋体" w:hAnsi="Times New Roman" w:cs="Times New Roman" w:hint="eastAsia"/>
          <w:kern w:val="0"/>
          <w:sz w:val="24"/>
          <w:szCs w:val="24"/>
        </w:rPr>
        <w:t xml:space="preserve"> </w:t>
      </w:r>
      <w:r w:rsidRPr="00EF77BA">
        <w:rPr>
          <w:rFonts w:ascii="Times New Roman" w:eastAsia="宋体" w:hAnsi="Times New Roman" w:cs="Times New Roman" w:hint="eastAsia"/>
          <w:kern w:val="0"/>
          <w:sz w:val="24"/>
          <w:szCs w:val="24"/>
        </w:rPr>
        <w:t>王工</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电</w:t>
      </w:r>
      <w:r w:rsidRPr="00EF77BA">
        <w:rPr>
          <w:rFonts w:ascii="Times New Roman" w:eastAsia="宋体" w:hAnsi="Times New Roman" w:cs="Times New Roman" w:hint="eastAsia"/>
          <w:kern w:val="0"/>
          <w:sz w:val="24"/>
          <w:szCs w:val="24"/>
        </w:rPr>
        <w:t>    </w:t>
      </w:r>
      <w:r w:rsidRPr="00EF77BA">
        <w:rPr>
          <w:rFonts w:ascii="Times New Roman" w:eastAsia="宋体" w:hAnsi="Times New Roman" w:cs="Times New Roman" w:hint="eastAsia"/>
          <w:kern w:val="0"/>
          <w:sz w:val="24"/>
          <w:szCs w:val="24"/>
        </w:rPr>
        <w:t>话：</w:t>
      </w:r>
      <w:r w:rsidRPr="00EF77BA">
        <w:rPr>
          <w:rFonts w:ascii="Times New Roman" w:eastAsia="宋体" w:hAnsi="Times New Roman" w:cs="Times New Roman" w:hint="eastAsia"/>
          <w:kern w:val="0"/>
          <w:sz w:val="24"/>
          <w:szCs w:val="24"/>
        </w:rPr>
        <w:t>0571-89730866/13456966169</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招标代理机构：浙江华耀建设咨询有限公司</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办公地址：杭州市上城区秋涛北路</w:t>
      </w:r>
      <w:proofErr w:type="gramStart"/>
      <w:r w:rsidRPr="00EF77BA">
        <w:rPr>
          <w:rFonts w:ascii="Times New Roman" w:eastAsia="宋体" w:hAnsi="Times New Roman" w:cs="Times New Roman" w:hint="eastAsia"/>
          <w:kern w:val="0"/>
          <w:sz w:val="24"/>
          <w:szCs w:val="24"/>
        </w:rPr>
        <w:t>332</w:t>
      </w:r>
      <w:r w:rsidRPr="00EF77BA">
        <w:rPr>
          <w:rFonts w:ascii="Times New Roman" w:eastAsia="宋体" w:hAnsi="Times New Roman" w:cs="Times New Roman" w:hint="eastAsia"/>
          <w:kern w:val="0"/>
          <w:sz w:val="24"/>
          <w:szCs w:val="24"/>
        </w:rPr>
        <w:t>号佰富时代</w:t>
      </w:r>
      <w:proofErr w:type="gramEnd"/>
      <w:r w:rsidRPr="00EF77BA">
        <w:rPr>
          <w:rFonts w:ascii="Times New Roman" w:eastAsia="宋体" w:hAnsi="Times New Roman" w:cs="Times New Roman" w:hint="eastAsia"/>
          <w:kern w:val="0"/>
          <w:sz w:val="24"/>
          <w:szCs w:val="24"/>
        </w:rPr>
        <w:t>中心</w:t>
      </w:r>
      <w:r w:rsidRPr="00EF77BA">
        <w:rPr>
          <w:rFonts w:ascii="Times New Roman" w:eastAsia="宋体" w:hAnsi="Times New Roman" w:cs="Times New Roman" w:hint="eastAsia"/>
          <w:kern w:val="0"/>
          <w:sz w:val="24"/>
          <w:szCs w:val="24"/>
        </w:rPr>
        <w:t>3</w:t>
      </w:r>
      <w:r w:rsidRPr="00EF77BA">
        <w:rPr>
          <w:rFonts w:ascii="Times New Roman" w:eastAsia="宋体" w:hAnsi="Times New Roman" w:cs="Times New Roman" w:hint="eastAsia"/>
          <w:kern w:val="0"/>
          <w:sz w:val="24"/>
          <w:szCs w:val="24"/>
        </w:rPr>
        <w:t>幢</w:t>
      </w:r>
      <w:r w:rsidRPr="00EF77BA">
        <w:rPr>
          <w:rFonts w:ascii="Times New Roman" w:eastAsia="宋体" w:hAnsi="Times New Roman" w:cs="Times New Roman" w:hint="eastAsia"/>
          <w:kern w:val="0"/>
          <w:sz w:val="24"/>
          <w:szCs w:val="24"/>
        </w:rPr>
        <w:t xml:space="preserve">1501 </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联系人：曹伟</w:t>
      </w:r>
      <w:proofErr w:type="gramStart"/>
      <w:r w:rsidRPr="00EF77BA">
        <w:rPr>
          <w:rFonts w:ascii="Times New Roman" w:eastAsia="宋体" w:hAnsi="Times New Roman" w:cs="Times New Roman" w:hint="eastAsia"/>
          <w:kern w:val="0"/>
          <w:sz w:val="24"/>
          <w:szCs w:val="24"/>
        </w:rPr>
        <w:t>伟</w:t>
      </w:r>
      <w:proofErr w:type="gramEnd"/>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联系电话：</w:t>
      </w:r>
      <w:r w:rsidRPr="00EF77BA">
        <w:rPr>
          <w:rFonts w:ascii="Times New Roman" w:eastAsia="宋体" w:hAnsi="Times New Roman" w:cs="Times New Roman"/>
          <w:kern w:val="0"/>
          <w:sz w:val="24"/>
          <w:szCs w:val="24"/>
        </w:rPr>
        <w:t>1</w:t>
      </w:r>
      <w:r w:rsidRPr="00EF77BA">
        <w:rPr>
          <w:rFonts w:ascii="Times New Roman" w:eastAsia="宋体" w:hAnsi="Times New Roman" w:cs="Times New Roman" w:hint="eastAsia"/>
          <w:kern w:val="0"/>
          <w:sz w:val="24"/>
          <w:szCs w:val="24"/>
        </w:rPr>
        <w:t>3805795045</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监督管理部门</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名称：纪检监察室</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地址：杭州市之江路</w:t>
      </w:r>
      <w:r w:rsidRPr="00EF77BA">
        <w:rPr>
          <w:rFonts w:ascii="Times New Roman" w:eastAsia="宋体" w:hAnsi="Times New Roman" w:cs="Times New Roman" w:hint="eastAsia"/>
          <w:kern w:val="0"/>
          <w:sz w:val="24"/>
          <w:szCs w:val="24"/>
        </w:rPr>
        <w:t>916</w:t>
      </w:r>
      <w:r w:rsidRPr="00EF77BA">
        <w:rPr>
          <w:rFonts w:ascii="Times New Roman" w:eastAsia="宋体" w:hAnsi="Times New Roman" w:cs="Times New Roman" w:hint="eastAsia"/>
          <w:kern w:val="0"/>
          <w:sz w:val="24"/>
          <w:szCs w:val="24"/>
        </w:rPr>
        <w:t>号安居临江大厦</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传真：</w:t>
      </w:r>
      <w:r w:rsidRPr="00EF77BA">
        <w:rPr>
          <w:rFonts w:ascii="Times New Roman" w:eastAsia="宋体" w:hAnsi="Times New Roman" w:cs="Times New Roman" w:hint="eastAsia"/>
          <w:kern w:val="0"/>
          <w:sz w:val="24"/>
          <w:szCs w:val="24"/>
        </w:rPr>
        <w:t>87555179</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投诉举报联系人：沈宾</w:t>
      </w:r>
    </w:p>
    <w:p w:rsidR="008C10CB" w:rsidRPr="00EF77BA" w:rsidRDefault="008C10CB" w:rsidP="008C10CB">
      <w:pPr>
        <w:tabs>
          <w:tab w:val="left" w:pos="4228"/>
          <w:tab w:val="left" w:pos="7975"/>
        </w:tabs>
        <w:kinsoku w:val="0"/>
        <w:overflowPunct w:val="0"/>
        <w:autoSpaceDE w:val="0"/>
        <w:autoSpaceDN w:val="0"/>
        <w:adjustRightInd w:val="0"/>
        <w:spacing w:line="360" w:lineRule="auto"/>
        <w:rPr>
          <w:rFonts w:ascii="Times New Roman" w:eastAsia="宋体" w:hAnsi="Times New Roman" w:cs="Times New Roman"/>
          <w:kern w:val="0"/>
          <w:sz w:val="24"/>
          <w:szCs w:val="24"/>
        </w:rPr>
      </w:pPr>
      <w:r w:rsidRPr="00EF77BA">
        <w:rPr>
          <w:rFonts w:ascii="Times New Roman" w:eastAsia="宋体" w:hAnsi="Times New Roman" w:cs="Times New Roman" w:hint="eastAsia"/>
          <w:kern w:val="0"/>
          <w:sz w:val="24"/>
          <w:szCs w:val="24"/>
        </w:rPr>
        <w:t>监督投诉电话：</w:t>
      </w:r>
      <w:r w:rsidRPr="00EF77BA">
        <w:rPr>
          <w:rFonts w:ascii="Times New Roman" w:eastAsia="宋体" w:hAnsi="Times New Roman" w:cs="Times New Roman" w:hint="eastAsia"/>
          <w:kern w:val="0"/>
          <w:sz w:val="24"/>
          <w:szCs w:val="24"/>
        </w:rPr>
        <w:t>0571-87555179</w:t>
      </w:r>
      <w:r w:rsidRPr="00EF77BA">
        <w:rPr>
          <w:rFonts w:ascii="Times New Roman" w:eastAsia="宋体" w:hAnsi="Times New Roman" w:cs="Times New Roman"/>
          <w:kern w:val="0"/>
          <w:sz w:val="24"/>
          <w:szCs w:val="24"/>
        </w:rPr>
        <w:t xml:space="preserve">  </w:t>
      </w:r>
    </w:p>
    <w:bookmarkEnd w:id="0"/>
    <w:p w:rsidR="005A62B5" w:rsidRPr="00EF77BA" w:rsidRDefault="005A62B5"/>
    <w:sectPr w:rsidR="005A62B5" w:rsidRPr="00EF77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CB"/>
    <w:rsid w:val="005A62B5"/>
    <w:rsid w:val="008C10CB"/>
    <w:rsid w:val="00E77C4D"/>
    <w:rsid w:val="00EF7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62FB3-4EB8-4DBF-8B38-4DB5D6F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钱晖</dc:creator>
  <cp:keywords/>
  <dc:description/>
  <cp:lastModifiedBy>倪佩栋</cp:lastModifiedBy>
  <cp:revision>3</cp:revision>
  <dcterms:created xsi:type="dcterms:W3CDTF">2022-11-23T01:23:00Z</dcterms:created>
  <dcterms:modified xsi:type="dcterms:W3CDTF">2022-11-23T07:01:00Z</dcterms:modified>
</cp:coreProperties>
</file>