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85F3" w14:textId="463B726C" w:rsidR="00F701ED" w:rsidRPr="0086113B" w:rsidRDefault="00F701ED" w:rsidP="00F701ED">
      <w:pPr>
        <w:adjustRightInd/>
        <w:spacing w:line="360" w:lineRule="auto"/>
        <w:jc w:val="center"/>
        <w:outlineLvl w:val="0"/>
        <w:rPr>
          <w:rFonts w:ascii="宋体" w:hAnsi="宋体" w:cs="仿宋_GB2312"/>
          <w:b/>
          <w:sz w:val="36"/>
          <w:szCs w:val="20"/>
        </w:rPr>
      </w:pPr>
      <w:bookmarkStart w:id="0" w:name="_Toc87540498"/>
      <w:r w:rsidRPr="0086113B">
        <w:rPr>
          <w:rFonts w:ascii="宋体" w:hAnsi="宋体" w:cs="仿宋_GB2312" w:hint="eastAsia"/>
          <w:b/>
          <w:sz w:val="36"/>
          <w:szCs w:val="20"/>
        </w:rPr>
        <w:t>关于绍兴</w:t>
      </w:r>
      <w:proofErr w:type="gramStart"/>
      <w:r w:rsidRPr="0086113B">
        <w:rPr>
          <w:rFonts w:ascii="宋体" w:hAnsi="宋体" w:cs="仿宋_GB2312" w:hint="eastAsia"/>
          <w:b/>
          <w:sz w:val="36"/>
          <w:szCs w:val="20"/>
        </w:rPr>
        <w:t>上虞杭协热电</w:t>
      </w:r>
      <w:proofErr w:type="gramEnd"/>
      <w:r w:rsidRPr="0086113B">
        <w:rPr>
          <w:rFonts w:ascii="宋体" w:hAnsi="宋体" w:cs="仿宋_GB2312" w:hint="eastAsia"/>
          <w:b/>
          <w:sz w:val="36"/>
          <w:szCs w:val="20"/>
        </w:rPr>
        <w:t>有限公司集中供气节能改造工程（二期）压缩空气后处理系统采购的招标公告</w:t>
      </w:r>
      <w:bookmarkEnd w:id="0"/>
    </w:p>
    <w:p w14:paraId="3F169707" w14:textId="77777777" w:rsidR="00F701ED" w:rsidRPr="0086113B" w:rsidRDefault="00F701ED" w:rsidP="00F701ED">
      <w:pPr>
        <w:snapToGrid w:val="0"/>
        <w:spacing w:line="360" w:lineRule="auto"/>
        <w:ind w:firstLineChars="200" w:firstLine="420"/>
        <w:rPr>
          <w:rFonts w:ascii="宋体" w:hAnsi="宋体" w:cs="仿宋_GB2312"/>
          <w:szCs w:val="21"/>
        </w:rPr>
      </w:pPr>
      <w:r w:rsidRPr="0086113B">
        <w:rPr>
          <w:rFonts w:ascii="宋体" w:hAnsi="宋体" w:cs="仿宋_GB2312" w:hint="eastAsia"/>
          <w:szCs w:val="21"/>
        </w:rPr>
        <w:t>耀</w:t>
      </w:r>
      <w:proofErr w:type="gramStart"/>
      <w:r w:rsidRPr="0086113B">
        <w:rPr>
          <w:rFonts w:ascii="宋体" w:hAnsi="宋体" w:cs="仿宋_GB2312" w:hint="eastAsia"/>
          <w:szCs w:val="21"/>
        </w:rPr>
        <w:t>华建设</w:t>
      </w:r>
      <w:proofErr w:type="gramEnd"/>
      <w:r w:rsidRPr="0086113B">
        <w:rPr>
          <w:rFonts w:ascii="宋体" w:hAnsi="宋体" w:cs="仿宋_GB2312" w:hint="eastAsia"/>
          <w:szCs w:val="21"/>
        </w:rPr>
        <w:t>管理有限公司（以下简称招标代理机构）受绍兴</w:t>
      </w:r>
      <w:proofErr w:type="gramStart"/>
      <w:r w:rsidRPr="0086113B">
        <w:rPr>
          <w:rFonts w:ascii="宋体" w:hAnsi="宋体" w:cs="仿宋_GB2312" w:hint="eastAsia"/>
          <w:szCs w:val="21"/>
        </w:rPr>
        <w:t>上虞杭协热电</w:t>
      </w:r>
      <w:proofErr w:type="gramEnd"/>
      <w:r w:rsidRPr="0086113B">
        <w:rPr>
          <w:rFonts w:ascii="宋体" w:hAnsi="宋体" w:cs="仿宋_GB2312" w:hint="eastAsia"/>
          <w:szCs w:val="21"/>
        </w:rPr>
        <w:t>有限公司的委托，就“绍兴上虞杭协热电有限公司集中供气节能改造工程（二期）压缩空气后处理系统采购”发布招标公告，邀请符合条件的投标人参加投标。具体如下：</w:t>
      </w:r>
    </w:p>
    <w:p w14:paraId="60ACC37A" w14:textId="77777777" w:rsidR="00F701ED" w:rsidRPr="0086113B" w:rsidRDefault="00F701ED" w:rsidP="00F701ED">
      <w:pPr>
        <w:snapToGrid w:val="0"/>
        <w:spacing w:line="360" w:lineRule="auto"/>
        <w:rPr>
          <w:rFonts w:ascii="宋体" w:hAnsi="宋体" w:cs="仿宋_GB2312"/>
          <w:snapToGrid w:val="0"/>
          <w:szCs w:val="21"/>
        </w:rPr>
      </w:pPr>
      <w:r w:rsidRPr="0086113B">
        <w:rPr>
          <w:rFonts w:ascii="宋体" w:hAnsi="宋体" w:cs="仿宋_GB2312" w:hint="eastAsia"/>
          <w:b/>
          <w:snapToGrid w:val="0"/>
          <w:szCs w:val="21"/>
        </w:rPr>
        <w:t>一、招标编号：</w:t>
      </w:r>
      <w:r w:rsidRPr="0086113B">
        <w:rPr>
          <w:rFonts w:ascii="宋体" w:hAnsi="宋体" w:cs="仿宋_GB2312" w:hint="eastAsia"/>
          <w:snapToGrid w:val="0"/>
          <w:szCs w:val="21"/>
        </w:rPr>
        <w:t>HX23-30-JG</w:t>
      </w:r>
    </w:p>
    <w:p w14:paraId="5ED41AA7" w14:textId="77777777" w:rsidR="00F701ED" w:rsidRPr="00280A36" w:rsidRDefault="00F701ED" w:rsidP="00F701ED">
      <w:pPr>
        <w:pStyle w:val="a5"/>
        <w:snapToGrid w:val="0"/>
        <w:spacing w:line="360" w:lineRule="auto"/>
        <w:rPr>
          <w:rFonts w:hAnsi="宋体" w:cs="仿宋_GB2312"/>
          <w:spacing w:val="-4"/>
        </w:rPr>
      </w:pPr>
      <w:r w:rsidRPr="0086113B">
        <w:rPr>
          <w:rFonts w:hAnsi="宋体" w:cs="仿宋_GB2312" w:hint="eastAsia"/>
          <w:b/>
        </w:rPr>
        <w:t>二、项目名称：</w:t>
      </w:r>
      <w:r w:rsidRPr="00280A36">
        <w:rPr>
          <w:rFonts w:hAnsi="宋体" w:cs="仿宋_GB2312" w:hint="eastAsia"/>
          <w:spacing w:val="-4"/>
        </w:rPr>
        <w:t>绍兴</w:t>
      </w:r>
      <w:proofErr w:type="gramStart"/>
      <w:r w:rsidRPr="00280A36">
        <w:rPr>
          <w:rFonts w:hAnsi="宋体" w:cs="仿宋_GB2312" w:hint="eastAsia"/>
          <w:spacing w:val="-4"/>
        </w:rPr>
        <w:t>上虞杭协热电</w:t>
      </w:r>
      <w:proofErr w:type="gramEnd"/>
      <w:r w:rsidRPr="00280A36">
        <w:rPr>
          <w:rFonts w:hAnsi="宋体" w:cs="仿宋_GB2312" w:hint="eastAsia"/>
          <w:spacing w:val="-4"/>
        </w:rPr>
        <w:t>有限公司集中供气节能改造工程（二期）压缩空气后处理系统采购</w:t>
      </w:r>
    </w:p>
    <w:p w14:paraId="0A0F51C3" w14:textId="77777777" w:rsidR="00F701ED" w:rsidRPr="0086113B" w:rsidRDefault="00F701ED" w:rsidP="00F701ED">
      <w:pPr>
        <w:pStyle w:val="a5"/>
        <w:snapToGrid w:val="0"/>
        <w:spacing w:line="360" w:lineRule="auto"/>
        <w:rPr>
          <w:rFonts w:hAnsi="宋体" w:cs="仿宋_GB2312"/>
        </w:rPr>
      </w:pPr>
      <w:r w:rsidRPr="0086113B">
        <w:rPr>
          <w:rFonts w:hAnsi="宋体" w:cs="仿宋_GB2312" w:hint="eastAsia"/>
          <w:b/>
        </w:rPr>
        <w:t>三、招标方式：</w:t>
      </w:r>
      <w:r w:rsidRPr="0086113B">
        <w:rPr>
          <w:rFonts w:hAnsi="宋体" w:cs="仿宋_GB2312" w:hint="eastAsia"/>
        </w:rPr>
        <w:t>公开招标</w:t>
      </w:r>
    </w:p>
    <w:p w14:paraId="08C05832" w14:textId="77777777" w:rsidR="00F701ED" w:rsidRPr="0086113B" w:rsidRDefault="00F701ED" w:rsidP="00F701ED">
      <w:pPr>
        <w:snapToGrid w:val="0"/>
        <w:spacing w:line="360" w:lineRule="auto"/>
        <w:rPr>
          <w:rFonts w:ascii="宋体" w:hAnsi="宋体" w:cs="仿宋_GB2312"/>
          <w:b/>
          <w:szCs w:val="21"/>
        </w:rPr>
      </w:pPr>
      <w:r w:rsidRPr="0086113B">
        <w:rPr>
          <w:rFonts w:ascii="宋体" w:hAnsi="宋体" w:cs="仿宋_GB2312" w:hint="eastAsia"/>
          <w:b/>
          <w:szCs w:val="21"/>
        </w:rPr>
        <w:t>四、招标人的招标需求：</w:t>
      </w:r>
    </w:p>
    <w:p w14:paraId="56042C09" w14:textId="77777777" w:rsidR="00F701ED" w:rsidRPr="0086113B" w:rsidRDefault="00F701ED" w:rsidP="00F701ED">
      <w:pPr>
        <w:widowControl/>
        <w:snapToGrid w:val="0"/>
        <w:spacing w:line="360" w:lineRule="auto"/>
        <w:ind w:firstLineChars="200" w:firstLine="420"/>
        <w:jc w:val="left"/>
        <w:rPr>
          <w:rFonts w:ascii="宋体" w:hAnsi="宋体" w:cs="仿宋_GB2312"/>
          <w:szCs w:val="21"/>
        </w:rPr>
      </w:pPr>
      <w:r w:rsidRPr="0086113B">
        <w:rPr>
          <w:rFonts w:ascii="宋体" w:hAnsi="宋体" w:cs="仿宋_GB2312" w:hint="eastAsia"/>
          <w:szCs w:val="21"/>
        </w:rPr>
        <w:t>绍兴</w:t>
      </w:r>
      <w:proofErr w:type="gramStart"/>
      <w:r w:rsidRPr="0086113B">
        <w:rPr>
          <w:rFonts w:ascii="宋体" w:hAnsi="宋体" w:cs="仿宋_GB2312" w:hint="eastAsia"/>
          <w:szCs w:val="21"/>
        </w:rPr>
        <w:t>上虞杭协热电</w:t>
      </w:r>
      <w:proofErr w:type="gramEnd"/>
      <w:r w:rsidRPr="0086113B">
        <w:rPr>
          <w:rFonts w:ascii="宋体" w:hAnsi="宋体" w:cs="仿宋_GB2312" w:hint="eastAsia"/>
          <w:szCs w:val="21"/>
        </w:rPr>
        <w:t>有限公司集中供气节能改造工程（二期）压缩空气后处理系统采购，本项目招标内容包括：内容主要为集中供气节能改造工程（二期）所配套的压缩空气后处理系统的设计、制造、检验/试验、装配、指导安装、调试、试运、验收、试验、运行和维护等。集中供气节能改造工程（二期）压缩空气后处理系统采购各1台（套）处理量600Nm3/min的零气耗压缩热再生吸附式干燥机及粉尘精过滤器以及所有设备排污口均需要配置电子计时自动排水阀等。投标人提供的设备应能够满足零气耗压缩热再生吸附式干燥机作为单元模块完成压缩空气干燥功能，并保证招标文件中技术要求的露点等关键指标。</w:t>
      </w:r>
    </w:p>
    <w:p w14:paraId="791A461C" w14:textId="77777777" w:rsidR="00F701ED" w:rsidRPr="0086113B" w:rsidRDefault="00F701ED" w:rsidP="00F701ED">
      <w:pPr>
        <w:widowControl/>
        <w:snapToGrid w:val="0"/>
        <w:spacing w:line="360" w:lineRule="auto"/>
        <w:ind w:firstLineChars="200" w:firstLine="396"/>
        <w:jc w:val="left"/>
        <w:rPr>
          <w:rFonts w:ascii="宋体" w:hAnsi="宋体" w:cs="仿宋_GB2312"/>
          <w:spacing w:val="-6"/>
          <w:szCs w:val="21"/>
        </w:rPr>
      </w:pPr>
      <w:r w:rsidRPr="0086113B">
        <w:rPr>
          <w:rFonts w:ascii="宋体" w:hAnsi="宋体" w:cs="仿宋_GB2312" w:hint="eastAsia"/>
          <w:spacing w:val="-6"/>
          <w:szCs w:val="21"/>
        </w:rPr>
        <w:t>交货期：自合同签订之日起70</w:t>
      </w:r>
      <w:proofErr w:type="gramStart"/>
      <w:r w:rsidRPr="0086113B">
        <w:rPr>
          <w:rFonts w:ascii="宋体" w:hAnsi="宋体" w:cs="仿宋_GB2312" w:hint="eastAsia"/>
          <w:spacing w:val="-6"/>
          <w:szCs w:val="21"/>
        </w:rPr>
        <w:t>日历天</w:t>
      </w:r>
      <w:proofErr w:type="gramEnd"/>
      <w:r w:rsidRPr="0086113B">
        <w:rPr>
          <w:rFonts w:ascii="宋体" w:hAnsi="宋体" w:cs="仿宋_GB2312" w:hint="eastAsia"/>
          <w:spacing w:val="-6"/>
          <w:szCs w:val="21"/>
        </w:rPr>
        <w:t>内完成合同设备的设计、制造、检验/试验、装配、供货等。</w:t>
      </w:r>
    </w:p>
    <w:p w14:paraId="00008F25" w14:textId="77777777" w:rsidR="00F701ED" w:rsidRPr="0086113B" w:rsidRDefault="00F701ED" w:rsidP="00F701ED">
      <w:pPr>
        <w:widowControl/>
        <w:snapToGrid w:val="0"/>
        <w:spacing w:line="360" w:lineRule="auto"/>
        <w:ind w:firstLineChars="200" w:firstLine="422"/>
        <w:jc w:val="left"/>
        <w:rPr>
          <w:rFonts w:ascii="宋体" w:hAnsi="宋体" w:cs="仿宋_GB2312"/>
          <w:b/>
          <w:bCs/>
          <w:szCs w:val="21"/>
        </w:rPr>
      </w:pPr>
      <w:r w:rsidRPr="0086113B">
        <w:rPr>
          <w:rFonts w:ascii="宋体" w:hAnsi="宋体" w:cs="仿宋_GB2312" w:hint="eastAsia"/>
          <w:b/>
          <w:bCs/>
          <w:szCs w:val="21"/>
        </w:rPr>
        <w:t>本项目最高限价为：</w:t>
      </w:r>
      <w:r w:rsidRPr="0086113B">
        <w:rPr>
          <w:rFonts w:ascii="宋体" w:hAnsi="宋体" w:cs="宋体" w:hint="eastAsia"/>
          <w:b/>
          <w:bCs/>
          <w:szCs w:val="21"/>
        </w:rPr>
        <w:t>150万元</w:t>
      </w:r>
      <w:r w:rsidRPr="0086113B">
        <w:rPr>
          <w:rFonts w:ascii="宋体" w:hAnsi="宋体" w:cs="仿宋_GB2312" w:hint="eastAsia"/>
          <w:b/>
          <w:bCs/>
          <w:szCs w:val="21"/>
        </w:rPr>
        <w:t>，投标报价超过最高限价作废标处理。</w:t>
      </w:r>
    </w:p>
    <w:p w14:paraId="3080325E" w14:textId="77777777" w:rsidR="00F701ED" w:rsidRPr="0086113B" w:rsidRDefault="00F701ED" w:rsidP="00F701ED">
      <w:pPr>
        <w:widowControl/>
        <w:snapToGrid w:val="0"/>
        <w:spacing w:line="360" w:lineRule="auto"/>
        <w:ind w:firstLineChars="200" w:firstLine="420"/>
        <w:jc w:val="left"/>
        <w:rPr>
          <w:rFonts w:ascii="宋体" w:hAnsi="宋体" w:cs="仿宋_GB2312"/>
          <w:szCs w:val="21"/>
        </w:rPr>
      </w:pPr>
      <w:r w:rsidRPr="0086113B">
        <w:rPr>
          <w:rFonts w:ascii="宋体" w:hAnsi="宋体" w:cs="仿宋_GB2312" w:hint="eastAsia"/>
          <w:szCs w:val="21"/>
        </w:rPr>
        <w:t>详见招标文件第三部分 项目技术规范和服务要求。</w:t>
      </w:r>
    </w:p>
    <w:p w14:paraId="41191545" w14:textId="77777777" w:rsidR="00F701ED" w:rsidRPr="0086113B" w:rsidRDefault="00F701ED" w:rsidP="00F701ED">
      <w:pPr>
        <w:snapToGrid w:val="0"/>
        <w:spacing w:line="360" w:lineRule="auto"/>
        <w:rPr>
          <w:rFonts w:ascii="宋体" w:hAnsi="宋体" w:cs="仿宋_GB2312"/>
          <w:b/>
          <w:szCs w:val="21"/>
        </w:rPr>
      </w:pPr>
      <w:r w:rsidRPr="0086113B">
        <w:rPr>
          <w:rFonts w:ascii="宋体" w:hAnsi="宋体" w:cs="仿宋_GB2312" w:hint="eastAsia"/>
          <w:b/>
          <w:szCs w:val="21"/>
        </w:rPr>
        <w:t>五、投标人的资格要求：</w:t>
      </w:r>
    </w:p>
    <w:p w14:paraId="7A51C683" w14:textId="77777777" w:rsidR="00F701ED" w:rsidRPr="0086113B" w:rsidRDefault="00F701ED" w:rsidP="00F701ED">
      <w:pPr>
        <w:snapToGrid w:val="0"/>
        <w:spacing w:line="360" w:lineRule="auto"/>
        <w:ind w:firstLineChars="200" w:firstLine="420"/>
        <w:rPr>
          <w:rFonts w:ascii="宋体" w:hAnsi="宋体"/>
          <w:snapToGrid w:val="0"/>
          <w:kern w:val="0"/>
          <w:szCs w:val="21"/>
        </w:rPr>
      </w:pPr>
      <w:bookmarkStart w:id="1" w:name="_Toc251221434"/>
      <w:bookmarkStart w:id="2" w:name="_Toc251189089"/>
      <w:bookmarkStart w:id="3" w:name="_Toc251566643"/>
      <w:bookmarkStart w:id="4" w:name="_Toc185012669"/>
      <w:r w:rsidRPr="0086113B">
        <w:rPr>
          <w:rFonts w:ascii="宋体" w:hAnsi="宋体" w:hint="eastAsia"/>
          <w:snapToGrid w:val="0"/>
          <w:kern w:val="0"/>
          <w:szCs w:val="21"/>
        </w:rPr>
        <w:t>（</w:t>
      </w:r>
      <w:r w:rsidRPr="0086113B">
        <w:rPr>
          <w:rFonts w:ascii="宋体" w:hAnsi="宋体"/>
          <w:snapToGrid w:val="0"/>
          <w:kern w:val="0"/>
          <w:szCs w:val="21"/>
        </w:rPr>
        <w:t>1</w:t>
      </w:r>
      <w:r w:rsidRPr="0086113B">
        <w:rPr>
          <w:rFonts w:ascii="宋体" w:hAnsi="宋体" w:hint="eastAsia"/>
          <w:snapToGrid w:val="0"/>
          <w:kern w:val="0"/>
          <w:szCs w:val="21"/>
        </w:rPr>
        <w:t>）具有独立承担民事责任的能力；</w:t>
      </w:r>
      <w:r w:rsidRPr="0086113B">
        <w:rPr>
          <w:rFonts w:ascii="宋体" w:hAnsi="宋体"/>
          <w:snapToGrid w:val="0"/>
          <w:kern w:val="0"/>
          <w:szCs w:val="21"/>
        </w:rPr>
        <w:t xml:space="preserve"> </w:t>
      </w:r>
    </w:p>
    <w:p w14:paraId="2E39969D" w14:textId="77777777" w:rsidR="00F701ED" w:rsidRPr="0086113B" w:rsidRDefault="00F701ED" w:rsidP="00F701ED">
      <w:pPr>
        <w:snapToGrid w:val="0"/>
        <w:spacing w:line="360" w:lineRule="auto"/>
        <w:ind w:firstLineChars="200" w:firstLine="420"/>
        <w:rPr>
          <w:rFonts w:ascii="宋体" w:hAnsi="宋体"/>
          <w:snapToGrid w:val="0"/>
          <w:kern w:val="0"/>
          <w:szCs w:val="21"/>
        </w:rPr>
      </w:pPr>
      <w:r w:rsidRPr="0086113B">
        <w:rPr>
          <w:rFonts w:ascii="宋体" w:hAnsi="宋体" w:hint="eastAsia"/>
          <w:snapToGrid w:val="0"/>
          <w:kern w:val="0"/>
          <w:szCs w:val="21"/>
        </w:rPr>
        <w:t>（</w:t>
      </w:r>
      <w:r w:rsidRPr="0086113B">
        <w:rPr>
          <w:rFonts w:ascii="宋体" w:hAnsi="宋体"/>
          <w:snapToGrid w:val="0"/>
          <w:kern w:val="0"/>
          <w:szCs w:val="21"/>
        </w:rPr>
        <w:t>2</w:t>
      </w:r>
      <w:r w:rsidRPr="0086113B">
        <w:rPr>
          <w:rFonts w:ascii="宋体" w:hAnsi="宋体" w:hint="eastAsia"/>
          <w:snapToGrid w:val="0"/>
          <w:kern w:val="0"/>
          <w:szCs w:val="21"/>
        </w:rPr>
        <w:t>）具有良好的商业信誉和健全的财务会计制度；</w:t>
      </w:r>
      <w:r w:rsidRPr="0086113B">
        <w:rPr>
          <w:rFonts w:ascii="宋体" w:hAnsi="宋体"/>
          <w:snapToGrid w:val="0"/>
          <w:kern w:val="0"/>
          <w:szCs w:val="21"/>
        </w:rPr>
        <w:t xml:space="preserve"> </w:t>
      </w:r>
    </w:p>
    <w:p w14:paraId="7253C4CC" w14:textId="77777777" w:rsidR="00F701ED" w:rsidRPr="0086113B" w:rsidRDefault="00F701ED" w:rsidP="00F701ED">
      <w:pPr>
        <w:snapToGrid w:val="0"/>
        <w:spacing w:line="360" w:lineRule="auto"/>
        <w:ind w:firstLineChars="200" w:firstLine="420"/>
        <w:rPr>
          <w:rFonts w:ascii="宋体" w:hAnsi="宋体"/>
          <w:snapToGrid w:val="0"/>
          <w:kern w:val="0"/>
          <w:szCs w:val="21"/>
        </w:rPr>
      </w:pPr>
      <w:r w:rsidRPr="0086113B">
        <w:rPr>
          <w:rFonts w:ascii="宋体" w:hAnsi="宋体" w:hint="eastAsia"/>
          <w:snapToGrid w:val="0"/>
          <w:kern w:val="0"/>
          <w:szCs w:val="21"/>
        </w:rPr>
        <w:t>（</w:t>
      </w:r>
      <w:r w:rsidRPr="0086113B">
        <w:rPr>
          <w:rFonts w:ascii="宋体" w:hAnsi="宋体"/>
          <w:snapToGrid w:val="0"/>
          <w:kern w:val="0"/>
          <w:szCs w:val="21"/>
        </w:rPr>
        <w:t>3</w:t>
      </w:r>
      <w:r w:rsidRPr="0086113B">
        <w:rPr>
          <w:rFonts w:ascii="宋体" w:hAnsi="宋体" w:hint="eastAsia"/>
          <w:snapToGrid w:val="0"/>
          <w:kern w:val="0"/>
          <w:szCs w:val="21"/>
        </w:rPr>
        <w:t>）具有履行合同所必需的货物和专业技术能力；</w:t>
      </w:r>
      <w:r w:rsidRPr="0086113B">
        <w:rPr>
          <w:rFonts w:ascii="宋体" w:hAnsi="宋体"/>
          <w:snapToGrid w:val="0"/>
          <w:kern w:val="0"/>
          <w:szCs w:val="21"/>
        </w:rPr>
        <w:t xml:space="preserve"> </w:t>
      </w:r>
    </w:p>
    <w:p w14:paraId="12B1B60E" w14:textId="77777777" w:rsidR="00F701ED" w:rsidRPr="0086113B" w:rsidRDefault="00F701ED" w:rsidP="00F701ED">
      <w:pPr>
        <w:snapToGrid w:val="0"/>
        <w:spacing w:line="360" w:lineRule="auto"/>
        <w:ind w:firstLineChars="200" w:firstLine="420"/>
        <w:rPr>
          <w:rFonts w:ascii="宋体" w:hAnsi="宋体"/>
          <w:snapToGrid w:val="0"/>
          <w:kern w:val="0"/>
          <w:szCs w:val="21"/>
        </w:rPr>
      </w:pPr>
      <w:r w:rsidRPr="0086113B">
        <w:rPr>
          <w:rFonts w:ascii="宋体" w:hAnsi="宋体" w:hint="eastAsia"/>
          <w:snapToGrid w:val="0"/>
          <w:kern w:val="0"/>
          <w:szCs w:val="21"/>
        </w:rPr>
        <w:t>（</w:t>
      </w:r>
      <w:r w:rsidRPr="0086113B">
        <w:rPr>
          <w:rFonts w:ascii="宋体" w:hAnsi="宋体"/>
          <w:snapToGrid w:val="0"/>
          <w:kern w:val="0"/>
          <w:szCs w:val="21"/>
        </w:rPr>
        <w:t>4</w:t>
      </w:r>
      <w:r w:rsidRPr="0086113B">
        <w:rPr>
          <w:rFonts w:ascii="宋体" w:hAnsi="宋体" w:hint="eastAsia"/>
          <w:snapToGrid w:val="0"/>
          <w:kern w:val="0"/>
          <w:szCs w:val="21"/>
        </w:rPr>
        <w:t>）有依法缴纳税收和社会保障资金的良好记录；</w:t>
      </w:r>
      <w:r w:rsidRPr="0086113B">
        <w:rPr>
          <w:rFonts w:ascii="宋体" w:hAnsi="宋体"/>
          <w:snapToGrid w:val="0"/>
          <w:kern w:val="0"/>
          <w:szCs w:val="21"/>
        </w:rPr>
        <w:t xml:space="preserve"> </w:t>
      </w:r>
    </w:p>
    <w:p w14:paraId="46A1F8F3" w14:textId="77777777" w:rsidR="00F701ED" w:rsidRPr="0086113B" w:rsidRDefault="00F701ED" w:rsidP="00F701ED">
      <w:pPr>
        <w:snapToGrid w:val="0"/>
        <w:spacing w:line="360" w:lineRule="auto"/>
        <w:ind w:firstLineChars="200" w:firstLine="420"/>
        <w:rPr>
          <w:rFonts w:ascii="宋体" w:hAnsi="宋体"/>
          <w:snapToGrid w:val="0"/>
          <w:kern w:val="0"/>
          <w:szCs w:val="21"/>
        </w:rPr>
      </w:pPr>
      <w:r w:rsidRPr="0086113B">
        <w:rPr>
          <w:rFonts w:ascii="宋体" w:hAnsi="宋体" w:hint="eastAsia"/>
          <w:snapToGrid w:val="0"/>
          <w:kern w:val="0"/>
          <w:szCs w:val="21"/>
        </w:rPr>
        <w:t>（</w:t>
      </w:r>
      <w:r w:rsidRPr="0086113B">
        <w:rPr>
          <w:rFonts w:ascii="宋体" w:hAnsi="宋体"/>
          <w:snapToGrid w:val="0"/>
          <w:kern w:val="0"/>
          <w:szCs w:val="21"/>
        </w:rPr>
        <w:t>5</w:t>
      </w:r>
      <w:r w:rsidRPr="0086113B">
        <w:rPr>
          <w:rFonts w:ascii="宋体" w:hAnsi="宋体" w:hint="eastAsia"/>
          <w:snapToGrid w:val="0"/>
          <w:kern w:val="0"/>
          <w:szCs w:val="21"/>
        </w:rPr>
        <w:t>）参加投标活动前三年内，在经营活动中没有重大违法记录；</w:t>
      </w:r>
      <w:r w:rsidRPr="0086113B">
        <w:rPr>
          <w:rFonts w:ascii="宋体" w:hAnsi="宋体"/>
          <w:snapToGrid w:val="0"/>
          <w:kern w:val="0"/>
          <w:szCs w:val="21"/>
        </w:rPr>
        <w:t xml:space="preserve"> </w:t>
      </w:r>
    </w:p>
    <w:p w14:paraId="4ED84F27" w14:textId="77777777" w:rsidR="00F701ED" w:rsidRPr="0086113B" w:rsidRDefault="00F701ED" w:rsidP="00F701ED">
      <w:pPr>
        <w:snapToGrid w:val="0"/>
        <w:spacing w:line="360" w:lineRule="auto"/>
        <w:ind w:firstLineChars="200" w:firstLine="420"/>
        <w:rPr>
          <w:rFonts w:ascii="宋体" w:hAnsi="宋体"/>
          <w:szCs w:val="21"/>
        </w:rPr>
      </w:pPr>
      <w:r w:rsidRPr="0086113B">
        <w:rPr>
          <w:rFonts w:ascii="宋体" w:hAnsi="宋体" w:hint="eastAsia"/>
          <w:szCs w:val="21"/>
        </w:rPr>
        <w:t>（</w:t>
      </w:r>
      <w:r w:rsidRPr="0086113B">
        <w:rPr>
          <w:rFonts w:ascii="宋体" w:hAnsi="宋体"/>
          <w:szCs w:val="21"/>
        </w:rPr>
        <w:t>6</w:t>
      </w:r>
      <w:r w:rsidRPr="0086113B">
        <w:rPr>
          <w:rFonts w:ascii="宋体" w:hAnsi="宋体" w:hint="eastAsia"/>
          <w:szCs w:val="21"/>
        </w:rPr>
        <w:t>）法律、行政法规规定的其他条件。</w:t>
      </w:r>
    </w:p>
    <w:p w14:paraId="5B6172F1" w14:textId="77777777" w:rsidR="00F701ED" w:rsidRPr="0086113B" w:rsidRDefault="00F701ED" w:rsidP="00F701ED">
      <w:pPr>
        <w:snapToGrid w:val="0"/>
        <w:spacing w:line="360" w:lineRule="auto"/>
        <w:ind w:firstLineChars="200" w:firstLine="420"/>
        <w:rPr>
          <w:rFonts w:ascii="宋体" w:hAnsi="宋体" w:cs="宋体"/>
          <w:szCs w:val="21"/>
        </w:rPr>
      </w:pPr>
      <w:r w:rsidRPr="0086113B">
        <w:rPr>
          <w:rFonts w:ascii="宋体" w:hAnsi="宋体" w:hint="eastAsia"/>
          <w:szCs w:val="21"/>
        </w:rPr>
        <w:t>（</w:t>
      </w:r>
      <w:r w:rsidRPr="0086113B">
        <w:rPr>
          <w:rFonts w:ascii="宋体" w:hAnsi="宋体"/>
          <w:szCs w:val="21"/>
        </w:rPr>
        <w:t>7</w:t>
      </w:r>
      <w:r w:rsidRPr="0086113B">
        <w:rPr>
          <w:rFonts w:ascii="宋体" w:hAnsi="宋体" w:hint="eastAsia"/>
          <w:szCs w:val="21"/>
        </w:rPr>
        <w:t>）至投标截止日</w:t>
      </w:r>
      <w:r w:rsidRPr="0086113B">
        <w:rPr>
          <w:rFonts w:ascii="宋体" w:hAnsi="宋体" w:cs="宋体" w:hint="eastAsia"/>
          <w:szCs w:val="21"/>
        </w:rPr>
        <w:t>未被“信用中国”（www.creditchina.gov.cn)、“中国政府采购网”（www.ccgp.gov.cn）列入失信被执行人、重大税收违法案件当事人名单、政府采购严重违法失信行为记录名单。</w:t>
      </w:r>
    </w:p>
    <w:p w14:paraId="44837758" w14:textId="77777777" w:rsidR="00F701ED" w:rsidRPr="0086113B" w:rsidRDefault="00F701ED" w:rsidP="00F701ED">
      <w:pPr>
        <w:snapToGrid w:val="0"/>
        <w:spacing w:line="360" w:lineRule="auto"/>
        <w:ind w:firstLineChars="200" w:firstLine="420"/>
        <w:rPr>
          <w:rFonts w:ascii="宋体" w:hAnsi="宋体"/>
          <w:b/>
          <w:szCs w:val="21"/>
        </w:rPr>
      </w:pPr>
      <w:r w:rsidRPr="0086113B">
        <w:rPr>
          <w:rFonts w:ascii="宋体" w:hAnsi="宋体" w:hint="eastAsia"/>
          <w:szCs w:val="21"/>
        </w:rPr>
        <w:t>（</w:t>
      </w:r>
      <w:r w:rsidRPr="0086113B">
        <w:rPr>
          <w:rFonts w:ascii="宋体" w:hAnsi="宋体"/>
          <w:szCs w:val="21"/>
        </w:rPr>
        <w:t>8</w:t>
      </w:r>
      <w:r w:rsidRPr="0086113B">
        <w:rPr>
          <w:rFonts w:ascii="宋体" w:hAnsi="宋体" w:hint="eastAsia"/>
          <w:szCs w:val="21"/>
        </w:rPr>
        <w:t>）本项目不接受联合体投标。</w:t>
      </w:r>
    </w:p>
    <w:p w14:paraId="0286451D" w14:textId="77777777" w:rsidR="00F701ED" w:rsidRPr="0086113B" w:rsidRDefault="00F701ED" w:rsidP="00F701ED">
      <w:pPr>
        <w:snapToGrid w:val="0"/>
        <w:spacing w:line="360" w:lineRule="auto"/>
        <w:ind w:firstLineChars="177" w:firstLine="372"/>
        <w:rPr>
          <w:rFonts w:ascii="宋体" w:hAnsi="宋体"/>
          <w:szCs w:val="21"/>
          <w:u w:val="single"/>
        </w:rPr>
      </w:pPr>
      <w:r w:rsidRPr="0086113B">
        <w:rPr>
          <w:rFonts w:ascii="宋体" w:hAnsi="宋体" w:hint="eastAsia"/>
          <w:szCs w:val="21"/>
        </w:rPr>
        <w:t>（</w:t>
      </w:r>
      <w:r w:rsidRPr="0086113B">
        <w:rPr>
          <w:rFonts w:ascii="宋体" w:hAnsi="宋体"/>
          <w:szCs w:val="21"/>
        </w:rPr>
        <w:t>9</w:t>
      </w:r>
      <w:r w:rsidRPr="0086113B">
        <w:rPr>
          <w:rFonts w:ascii="宋体" w:hAnsi="宋体" w:hint="eastAsia"/>
          <w:szCs w:val="21"/>
        </w:rPr>
        <w:t>）投标人特定条件：</w:t>
      </w:r>
      <w:r w:rsidRPr="0086113B">
        <w:rPr>
          <w:rFonts w:ascii="宋体" w:hAnsi="宋体"/>
          <w:szCs w:val="21"/>
          <w:u w:val="single"/>
        </w:rPr>
        <w:t>1</w:t>
      </w:r>
      <w:r w:rsidRPr="0086113B">
        <w:rPr>
          <w:rFonts w:ascii="宋体" w:hAnsi="宋体" w:hint="eastAsia"/>
          <w:szCs w:val="21"/>
          <w:u w:val="single"/>
        </w:rPr>
        <w:t>、投标人必须为设备制造商。自2020年1月1日以来至投标截止</w:t>
      </w:r>
      <w:proofErr w:type="gramStart"/>
      <w:r w:rsidRPr="0086113B">
        <w:rPr>
          <w:rFonts w:ascii="宋体" w:hAnsi="宋体" w:hint="eastAsia"/>
          <w:szCs w:val="21"/>
          <w:u w:val="single"/>
        </w:rPr>
        <w:t>日具有</w:t>
      </w:r>
      <w:proofErr w:type="gramEnd"/>
      <w:r w:rsidRPr="0086113B">
        <w:rPr>
          <w:rFonts w:ascii="宋体" w:hAnsi="宋体" w:hint="eastAsia"/>
          <w:szCs w:val="21"/>
          <w:u w:val="single"/>
        </w:rPr>
        <w:t>国内至少单台干燥处理能力500Nm3/min及以上的零气耗压缩热再生吸附式干燥机2个及以上供货业绩。（业绩证明材料：需提供合同复制件，至少包括合同首页、签署盖章页及合同供货范围/清</w:t>
      </w:r>
      <w:r w:rsidRPr="0086113B">
        <w:rPr>
          <w:rFonts w:ascii="宋体" w:hAnsi="宋体" w:hint="eastAsia"/>
          <w:szCs w:val="21"/>
          <w:u w:val="single"/>
        </w:rPr>
        <w:lastRenderedPageBreak/>
        <w:t>单、能体现资格业绩条件所要求的相关技术规格参数等内容的关键页面，时间以合同签订日期为准）。</w:t>
      </w:r>
    </w:p>
    <w:p w14:paraId="74160A5A" w14:textId="77777777" w:rsidR="00F701ED" w:rsidRPr="0086113B" w:rsidRDefault="00F701ED" w:rsidP="00F701ED">
      <w:pPr>
        <w:snapToGrid w:val="0"/>
        <w:spacing w:line="360" w:lineRule="auto"/>
        <w:ind w:firstLineChars="177" w:firstLine="372"/>
        <w:rPr>
          <w:rFonts w:ascii="宋体" w:hAnsi="宋体"/>
          <w:b/>
          <w:snapToGrid w:val="0"/>
          <w:kern w:val="0"/>
          <w:szCs w:val="21"/>
        </w:rPr>
      </w:pPr>
      <w:r w:rsidRPr="0086113B">
        <w:rPr>
          <w:rFonts w:ascii="宋体" w:hAnsi="宋体"/>
          <w:szCs w:val="21"/>
          <w:u w:val="single"/>
        </w:rPr>
        <w:t>2</w:t>
      </w:r>
      <w:r w:rsidRPr="0086113B">
        <w:rPr>
          <w:rFonts w:ascii="宋体" w:hAnsi="宋体" w:hint="eastAsia"/>
          <w:szCs w:val="21"/>
          <w:u w:val="single"/>
        </w:rPr>
        <w:t>、本次招标不接受代理商投标。</w:t>
      </w:r>
    </w:p>
    <w:p w14:paraId="0C980DF8" w14:textId="77777777" w:rsidR="00F701ED" w:rsidRPr="0086113B" w:rsidRDefault="00F701ED" w:rsidP="00F701ED">
      <w:pPr>
        <w:snapToGrid w:val="0"/>
        <w:spacing w:line="360" w:lineRule="auto"/>
        <w:rPr>
          <w:rFonts w:ascii="宋体" w:hAnsi="宋体"/>
          <w:b/>
          <w:szCs w:val="21"/>
        </w:rPr>
      </w:pPr>
      <w:r w:rsidRPr="0086113B">
        <w:rPr>
          <w:rFonts w:ascii="宋体" w:hAnsi="宋体" w:hint="eastAsia"/>
          <w:b/>
          <w:snapToGrid w:val="0"/>
          <w:kern w:val="0"/>
          <w:szCs w:val="21"/>
        </w:rPr>
        <w:t>六、</w:t>
      </w:r>
      <w:r w:rsidRPr="0086113B">
        <w:rPr>
          <w:rFonts w:ascii="宋体" w:hAnsi="宋体" w:hint="eastAsia"/>
          <w:b/>
          <w:szCs w:val="21"/>
        </w:rPr>
        <w:t>获取招标文件的时间期限、地点、方式及招标文件售价</w:t>
      </w:r>
      <w:r w:rsidRPr="0086113B">
        <w:rPr>
          <w:rFonts w:ascii="宋体" w:hAnsi="宋体"/>
          <w:b/>
          <w:szCs w:val="21"/>
        </w:rPr>
        <w:t>:</w:t>
      </w:r>
    </w:p>
    <w:p w14:paraId="405CA375"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（1）时间期限</w:t>
      </w:r>
      <w:r w:rsidRPr="0086113B">
        <w:rPr>
          <w:rFonts w:ascii="宋体" w:hAnsi="宋体" w:cs="楷体"/>
          <w:snapToGrid w:val="0"/>
          <w:kern w:val="0"/>
          <w:szCs w:val="21"/>
        </w:rPr>
        <w:t>：</w:t>
      </w:r>
      <w:r w:rsidRPr="0086113B">
        <w:rPr>
          <w:rFonts w:ascii="宋体" w:hAnsi="宋体" w:cs="楷体" w:hint="eastAsia"/>
          <w:snapToGrid w:val="0"/>
          <w:kern w:val="0"/>
          <w:szCs w:val="21"/>
        </w:rPr>
        <w:t>202</w:t>
      </w:r>
      <w:r w:rsidRPr="0086113B">
        <w:rPr>
          <w:rFonts w:ascii="宋体" w:hAnsi="宋体" w:cs="楷体"/>
          <w:snapToGrid w:val="0"/>
          <w:kern w:val="0"/>
          <w:szCs w:val="21"/>
        </w:rPr>
        <w:t>3</w:t>
      </w:r>
      <w:r w:rsidRPr="0086113B">
        <w:rPr>
          <w:rFonts w:ascii="宋体" w:hAnsi="宋体" w:cs="楷体" w:hint="eastAsia"/>
          <w:snapToGrid w:val="0"/>
          <w:kern w:val="0"/>
          <w:szCs w:val="21"/>
        </w:rPr>
        <w:t>-</w:t>
      </w:r>
      <w:r w:rsidRPr="0086113B">
        <w:rPr>
          <w:rFonts w:ascii="宋体" w:hAnsi="宋体" w:cs="楷体"/>
          <w:snapToGrid w:val="0"/>
          <w:kern w:val="0"/>
          <w:szCs w:val="21"/>
        </w:rPr>
        <w:t xml:space="preserve"> 12-6 </w:t>
      </w:r>
      <w:r w:rsidRPr="0086113B">
        <w:rPr>
          <w:rFonts w:ascii="宋体" w:hAnsi="宋体" w:cs="楷体" w:hint="eastAsia"/>
          <w:snapToGrid w:val="0"/>
          <w:kern w:val="0"/>
          <w:szCs w:val="21"/>
        </w:rPr>
        <w:t>至20</w:t>
      </w:r>
      <w:r w:rsidRPr="0086113B">
        <w:rPr>
          <w:rFonts w:ascii="宋体" w:hAnsi="宋体" w:cs="楷体"/>
          <w:snapToGrid w:val="0"/>
          <w:kern w:val="0"/>
          <w:szCs w:val="21"/>
        </w:rPr>
        <w:t>23</w:t>
      </w:r>
      <w:r w:rsidRPr="0086113B">
        <w:rPr>
          <w:rFonts w:ascii="宋体" w:hAnsi="宋体" w:cs="楷体" w:hint="eastAsia"/>
          <w:snapToGrid w:val="0"/>
          <w:kern w:val="0"/>
          <w:szCs w:val="21"/>
        </w:rPr>
        <w:t>-</w:t>
      </w:r>
      <w:r w:rsidRPr="0086113B">
        <w:rPr>
          <w:rFonts w:ascii="宋体" w:hAnsi="宋体" w:cs="楷体"/>
          <w:snapToGrid w:val="0"/>
          <w:kern w:val="0"/>
          <w:szCs w:val="21"/>
        </w:rPr>
        <w:t>12-14 （双休日及法定节假日除外）</w:t>
      </w:r>
    </w:p>
    <w:p w14:paraId="3CF79A78" w14:textId="77777777" w:rsidR="00F701ED" w:rsidRPr="0086113B" w:rsidRDefault="00F701ED" w:rsidP="00F701ED">
      <w:pPr>
        <w:widowControl/>
        <w:snapToGrid w:val="0"/>
        <w:spacing w:line="360" w:lineRule="auto"/>
        <w:ind w:firstLineChars="950" w:firstLine="1995"/>
        <w:jc w:val="left"/>
        <w:rPr>
          <w:rFonts w:ascii="宋体" w:hAnsi="宋体" w:cs="楷体"/>
          <w:snapToGrid w:val="0"/>
          <w:kern w:val="0"/>
          <w:szCs w:val="21"/>
        </w:rPr>
      </w:pPr>
      <w:r w:rsidRPr="0086113B">
        <w:rPr>
          <w:rFonts w:ascii="宋体" w:hAnsi="宋体" w:cs="楷体"/>
          <w:snapToGrid w:val="0"/>
          <w:kern w:val="0"/>
          <w:szCs w:val="21"/>
        </w:rPr>
        <w:t>上午：09：00-11:</w:t>
      </w:r>
      <w:r w:rsidRPr="0086113B">
        <w:rPr>
          <w:rFonts w:ascii="宋体" w:hAnsi="宋体" w:cs="楷体" w:hint="eastAsia"/>
          <w:snapToGrid w:val="0"/>
          <w:kern w:val="0"/>
          <w:szCs w:val="21"/>
        </w:rPr>
        <w:t>3</w:t>
      </w:r>
      <w:r w:rsidRPr="0086113B">
        <w:rPr>
          <w:rFonts w:ascii="宋体" w:hAnsi="宋体" w:cs="楷体"/>
          <w:snapToGrid w:val="0"/>
          <w:kern w:val="0"/>
          <w:szCs w:val="21"/>
        </w:rPr>
        <w:t>0 下午：13:30-16:30</w:t>
      </w:r>
    </w:p>
    <w:p w14:paraId="01EDB4B4"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（2）</w:t>
      </w:r>
      <w:r w:rsidRPr="0086113B">
        <w:rPr>
          <w:rFonts w:ascii="宋体" w:hAnsi="宋体" w:cs="楷体"/>
          <w:snapToGrid w:val="0"/>
          <w:kern w:val="0"/>
          <w:szCs w:val="21"/>
        </w:rPr>
        <w:t>地点：</w:t>
      </w:r>
      <w:r w:rsidRPr="0086113B">
        <w:rPr>
          <w:rFonts w:ascii="宋体" w:hAnsi="宋体" w:hint="eastAsia"/>
          <w:szCs w:val="21"/>
        </w:rPr>
        <w:t>杭州市拱</w:t>
      </w:r>
      <w:proofErr w:type="gramStart"/>
      <w:r w:rsidRPr="0086113B">
        <w:rPr>
          <w:rFonts w:ascii="宋体" w:hAnsi="宋体" w:hint="eastAsia"/>
          <w:szCs w:val="21"/>
        </w:rPr>
        <w:t>墅</w:t>
      </w:r>
      <w:proofErr w:type="gramEnd"/>
      <w:r w:rsidRPr="0086113B">
        <w:rPr>
          <w:rFonts w:ascii="宋体" w:hAnsi="宋体" w:hint="eastAsia"/>
          <w:szCs w:val="21"/>
        </w:rPr>
        <w:t>区东新街道费家塘路588号8号楼206室。</w:t>
      </w:r>
    </w:p>
    <w:p w14:paraId="173A1F55" w14:textId="77777777" w:rsidR="00F701ED" w:rsidRPr="0086113B" w:rsidRDefault="00F701ED" w:rsidP="00F701ED">
      <w:pPr>
        <w:widowControl/>
        <w:snapToGrid w:val="0"/>
        <w:spacing w:line="360" w:lineRule="auto"/>
        <w:ind w:firstLineChars="200" w:firstLine="420"/>
        <w:jc w:val="left"/>
        <w:rPr>
          <w:rFonts w:ascii="宋体" w:hAnsi="宋体" w:cs="楷体"/>
          <w:snapToGrid w:val="0"/>
          <w:spacing w:val="-10"/>
          <w:kern w:val="0"/>
          <w:szCs w:val="21"/>
        </w:rPr>
      </w:pPr>
      <w:r w:rsidRPr="0086113B">
        <w:rPr>
          <w:rFonts w:ascii="宋体" w:hAnsi="宋体" w:cs="楷体" w:hint="eastAsia"/>
          <w:snapToGrid w:val="0"/>
          <w:kern w:val="0"/>
          <w:szCs w:val="21"/>
        </w:rPr>
        <w:t>（3）方式：</w:t>
      </w:r>
      <w:r w:rsidRPr="0086113B">
        <w:rPr>
          <w:rFonts w:ascii="宋体" w:hAnsi="宋体" w:cs="楷体" w:hint="eastAsia"/>
          <w:snapToGrid w:val="0"/>
          <w:spacing w:val="-10"/>
          <w:kern w:val="0"/>
          <w:szCs w:val="21"/>
        </w:rPr>
        <w:t>邮件获取【请将提交的文件资料扫描件发送至307948553@qq.com，并电话确认】。</w:t>
      </w:r>
    </w:p>
    <w:p w14:paraId="2BD0AD5D"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（4）招标文件</w:t>
      </w:r>
      <w:r w:rsidRPr="0086113B">
        <w:rPr>
          <w:rFonts w:ascii="宋体" w:hAnsi="宋体" w:cs="楷体"/>
          <w:snapToGrid w:val="0"/>
          <w:kern w:val="0"/>
          <w:szCs w:val="21"/>
        </w:rPr>
        <w:t>售价：每本500.00元（售后不退）</w:t>
      </w:r>
    </w:p>
    <w:p w14:paraId="7F979D13"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w:t>
      </w:r>
      <w:r w:rsidRPr="0086113B">
        <w:rPr>
          <w:rFonts w:ascii="宋体" w:hAnsi="宋体" w:cs="楷体"/>
          <w:snapToGrid w:val="0"/>
          <w:kern w:val="0"/>
          <w:szCs w:val="21"/>
        </w:rPr>
        <w:t>5</w:t>
      </w:r>
      <w:r w:rsidRPr="0086113B">
        <w:rPr>
          <w:rFonts w:ascii="宋体" w:hAnsi="宋体" w:cs="楷体" w:hint="eastAsia"/>
          <w:snapToGrid w:val="0"/>
          <w:kern w:val="0"/>
          <w:szCs w:val="21"/>
        </w:rPr>
        <w:t>）</w:t>
      </w:r>
      <w:r w:rsidRPr="0086113B">
        <w:rPr>
          <w:rFonts w:ascii="宋体" w:hAnsi="宋体" w:cs="楷体"/>
          <w:snapToGrid w:val="0"/>
          <w:kern w:val="0"/>
          <w:szCs w:val="21"/>
        </w:rPr>
        <w:t>获取</w:t>
      </w:r>
      <w:r w:rsidRPr="0086113B">
        <w:rPr>
          <w:rFonts w:ascii="宋体" w:hAnsi="宋体" w:cs="楷体" w:hint="eastAsia"/>
          <w:snapToGrid w:val="0"/>
          <w:kern w:val="0"/>
          <w:szCs w:val="21"/>
        </w:rPr>
        <w:t>招标文件</w:t>
      </w:r>
      <w:r w:rsidRPr="0086113B">
        <w:rPr>
          <w:rFonts w:ascii="宋体" w:hAnsi="宋体" w:cs="楷体"/>
          <w:snapToGrid w:val="0"/>
          <w:kern w:val="0"/>
          <w:szCs w:val="21"/>
        </w:rPr>
        <w:t>时须提交的文件资料：</w:t>
      </w:r>
      <w:r w:rsidRPr="0086113B">
        <w:rPr>
          <w:rFonts w:ascii="宋体" w:hAnsi="宋体" w:cs="楷体" w:hint="eastAsia"/>
          <w:snapToGrid w:val="0"/>
          <w:kern w:val="0"/>
          <w:szCs w:val="21"/>
        </w:rPr>
        <w:t>《获取招标文件单位登记表》，</w:t>
      </w:r>
      <w:r w:rsidRPr="0086113B">
        <w:rPr>
          <w:rFonts w:ascii="宋体" w:hAnsi="宋体" w:cs="楷体"/>
          <w:snapToGrid w:val="0"/>
          <w:kern w:val="0"/>
          <w:szCs w:val="21"/>
        </w:rPr>
        <w:t>介绍信或法人授权书</w:t>
      </w:r>
      <w:r w:rsidRPr="0086113B">
        <w:rPr>
          <w:rFonts w:ascii="宋体" w:hAnsi="宋体" w:cs="楷体" w:hint="eastAsia"/>
          <w:snapToGrid w:val="0"/>
          <w:kern w:val="0"/>
          <w:szCs w:val="21"/>
        </w:rPr>
        <w:t>，营业执照、相关资质证书等</w:t>
      </w:r>
      <w:r w:rsidRPr="0086113B">
        <w:rPr>
          <w:rFonts w:ascii="宋体" w:hAnsi="宋体" w:cs="楷体"/>
          <w:snapToGrid w:val="0"/>
          <w:kern w:val="0"/>
          <w:szCs w:val="21"/>
        </w:rPr>
        <w:t>复印件</w:t>
      </w:r>
      <w:r w:rsidRPr="0086113B">
        <w:rPr>
          <w:rFonts w:ascii="宋体" w:hAnsi="宋体" w:cs="楷体" w:hint="eastAsia"/>
          <w:snapToGrid w:val="0"/>
          <w:kern w:val="0"/>
          <w:szCs w:val="21"/>
        </w:rPr>
        <w:t>，加盖公章</w:t>
      </w:r>
      <w:r w:rsidRPr="0086113B">
        <w:rPr>
          <w:rFonts w:ascii="宋体" w:hAnsi="宋体" w:cs="楷体"/>
          <w:snapToGrid w:val="0"/>
          <w:kern w:val="0"/>
          <w:szCs w:val="21"/>
        </w:rPr>
        <w:t>；</w:t>
      </w:r>
    </w:p>
    <w:p w14:paraId="7671EF5D"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w:t>
      </w:r>
      <w:r w:rsidRPr="0086113B">
        <w:rPr>
          <w:rFonts w:ascii="宋体" w:hAnsi="宋体" w:cs="楷体"/>
          <w:snapToGrid w:val="0"/>
          <w:kern w:val="0"/>
          <w:szCs w:val="21"/>
        </w:rPr>
        <w:t>6</w:t>
      </w:r>
      <w:r w:rsidRPr="0086113B">
        <w:rPr>
          <w:rFonts w:ascii="宋体" w:hAnsi="宋体" w:cs="楷体" w:hint="eastAsia"/>
          <w:snapToGrid w:val="0"/>
          <w:kern w:val="0"/>
          <w:szCs w:val="21"/>
        </w:rPr>
        <w:t>）</w:t>
      </w:r>
      <w:r w:rsidRPr="0086113B">
        <w:rPr>
          <w:rFonts w:ascii="宋体" w:hAnsi="宋体" w:cs="楷体"/>
          <w:snapToGrid w:val="0"/>
          <w:kern w:val="0"/>
          <w:szCs w:val="21"/>
        </w:rPr>
        <w:t>提示：</w:t>
      </w:r>
    </w:p>
    <w:p w14:paraId="0BF8C098"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招标代理机构将拒绝接受非报名投标人的投标文件。投标人未按上述方式获取的招标文件与招标代理机构发布的招标文件不一致的，由其自行承担由此产生的后果。</w:t>
      </w:r>
    </w:p>
    <w:p w14:paraId="610139CB" w14:textId="77777777" w:rsidR="00F701ED" w:rsidRPr="0086113B" w:rsidRDefault="00F701ED" w:rsidP="00F701ED">
      <w:pPr>
        <w:widowControl/>
        <w:snapToGrid w:val="0"/>
        <w:spacing w:line="360" w:lineRule="auto"/>
        <w:jc w:val="left"/>
        <w:rPr>
          <w:rFonts w:ascii="宋体" w:hAnsi="宋体"/>
          <w:b/>
          <w:szCs w:val="21"/>
        </w:rPr>
      </w:pPr>
      <w:r w:rsidRPr="0086113B">
        <w:rPr>
          <w:rFonts w:ascii="宋体" w:hAnsi="宋体" w:hint="eastAsia"/>
          <w:b/>
          <w:snapToGrid w:val="0"/>
          <w:kern w:val="0"/>
          <w:szCs w:val="21"/>
        </w:rPr>
        <w:t>七、</w:t>
      </w:r>
      <w:r w:rsidRPr="0086113B">
        <w:rPr>
          <w:rFonts w:ascii="宋体" w:hAnsi="宋体" w:hint="eastAsia"/>
          <w:b/>
          <w:szCs w:val="21"/>
        </w:rPr>
        <w:t>投标截止时间与地点：2023 年  12  月 26  日 14 时 00 分</w:t>
      </w:r>
    </w:p>
    <w:p w14:paraId="071311E4"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hint="eastAsia"/>
          <w:szCs w:val="21"/>
        </w:rPr>
        <w:t>地点：杭州市拱</w:t>
      </w:r>
      <w:proofErr w:type="gramStart"/>
      <w:r w:rsidRPr="0086113B">
        <w:rPr>
          <w:rFonts w:ascii="宋体" w:hAnsi="宋体" w:hint="eastAsia"/>
          <w:szCs w:val="21"/>
        </w:rPr>
        <w:t>墅</w:t>
      </w:r>
      <w:proofErr w:type="gramEnd"/>
      <w:r w:rsidRPr="0086113B">
        <w:rPr>
          <w:rFonts w:ascii="宋体" w:hAnsi="宋体" w:hint="eastAsia"/>
          <w:szCs w:val="21"/>
        </w:rPr>
        <w:t>区东新街道费家塘路588号8号楼204室</w:t>
      </w:r>
    </w:p>
    <w:p w14:paraId="01A215F3" w14:textId="77777777" w:rsidR="00F701ED" w:rsidRPr="0086113B" w:rsidRDefault="00F701ED" w:rsidP="00F701ED">
      <w:pPr>
        <w:widowControl/>
        <w:snapToGrid w:val="0"/>
        <w:spacing w:line="360" w:lineRule="auto"/>
        <w:jc w:val="left"/>
        <w:rPr>
          <w:rFonts w:ascii="宋体" w:hAnsi="宋体"/>
          <w:b/>
          <w:szCs w:val="21"/>
        </w:rPr>
      </w:pPr>
      <w:r w:rsidRPr="0086113B">
        <w:rPr>
          <w:rFonts w:ascii="宋体" w:hAnsi="宋体" w:hint="eastAsia"/>
          <w:b/>
          <w:szCs w:val="21"/>
        </w:rPr>
        <w:t>八</w:t>
      </w:r>
      <w:r w:rsidRPr="0086113B">
        <w:rPr>
          <w:rFonts w:ascii="宋体" w:hAnsi="宋体"/>
          <w:b/>
          <w:szCs w:val="21"/>
        </w:rPr>
        <w:t>、</w:t>
      </w:r>
      <w:r w:rsidRPr="0086113B">
        <w:rPr>
          <w:rFonts w:ascii="宋体" w:hAnsi="宋体" w:hint="eastAsia"/>
          <w:b/>
          <w:szCs w:val="21"/>
        </w:rPr>
        <w:t>开标时间与地点：2023 年  12  月 26  日 14 时 00 分</w:t>
      </w:r>
    </w:p>
    <w:p w14:paraId="4230AEA5" w14:textId="77777777" w:rsidR="00F701ED" w:rsidRPr="0086113B" w:rsidRDefault="00F701ED" w:rsidP="00F701ED">
      <w:pPr>
        <w:widowControl/>
        <w:snapToGrid w:val="0"/>
        <w:spacing w:line="360" w:lineRule="auto"/>
        <w:ind w:firstLineChars="200" w:firstLine="420"/>
        <w:jc w:val="left"/>
        <w:rPr>
          <w:rFonts w:ascii="宋体" w:hAnsi="宋体"/>
          <w:szCs w:val="21"/>
        </w:rPr>
      </w:pPr>
      <w:r w:rsidRPr="0086113B">
        <w:rPr>
          <w:rFonts w:ascii="宋体" w:hAnsi="宋体" w:hint="eastAsia"/>
          <w:szCs w:val="21"/>
        </w:rPr>
        <w:t>地点：杭州市拱</w:t>
      </w:r>
      <w:proofErr w:type="gramStart"/>
      <w:r w:rsidRPr="0086113B">
        <w:rPr>
          <w:rFonts w:ascii="宋体" w:hAnsi="宋体" w:hint="eastAsia"/>
          <w:szCs w:val="21"/>
        </w:rPr>
        <w:t>墅</w:t>
      </w:r>
      <w:proofErr w:type="gramEnd"/>
      <w:r w:rsidRPr="0086113B">
        <w:rPr>
          <w:rFonts w:ascii="宋体" w:hAnsi="宋体" w:hint="eastAsia"/>
          <w:szCs w:val="21"/>
        </w:rPr>
        <w:t>区东新街道费家塘路588号8号楼204室</w:t>
      </w:r>
    </w:p>
    <w:p w14:paraId="60A8BF97" w14:textId="77777777" w:rsidR="00F701ED" w:rsidRPr="0086113B" w:rsidRDefault="00F701ED" w:rsidP="00F701ED">
      <w:pPr>
        <w:snapToGrid w:val="0"/>
        <w:spacing w:line="360" w:lineRule="auto"/>
        <w:rPr>
          <w:rFonts w:ascii="宋体" w:hAnsi="宋体"/>
          <w:b/>
          <w:snapToGrid w:val="0"/>
          <w:kern w:val="0"/>
          <w:szCs w:val="21"/>
        </w:rPr>
      </w:pPr>
      <w:r w:rsidRPr="0086113B">
        <w:rPr>
          <w:rFonts w:ascii="宋体" w:hAnsi="宋体" w:hint="eastAsia"/>
          <w:b/>
          <w:snapToGrid w:val="0"/>
          <w:kern w:val="0"/>
          <w:szCs w:val="21"/>
        </w:rPr>
        <w:t>九、其他</w:t>
      </w:r>
    </w:p>
    <w:p w14:paraId="44CAEC61" w14:textId="77777777" w:rsidR="00F701ED" w:rsidRPr="0086113B" w:rsidRDefault="00F701ED" w:rsidP="00F701ED">
      <w:pPr>
        <w:widowControl/>
        <w:snapToGrid w:val="0"/>
        <w:spacing w:line="360" w:lineRule="auto"/>
        <w:ind w:firstLineChars="200" w:firstLine="422"/>
        <w:jc w:val="left"/>
        <w:rPr>
          <w:b/>
          <w:bCs/>
          <w:szCs w:val="21"/>
        </w:rPr>
      </w:pPr>
      <w:r w:rsidRPr="0086113B">
        <w:rPr>
          <w:rFonts w:ascii="宋体" w:hAnsi="宋体" w:hint="eastAsia"/>
          <w:b/>
          <w:bCs/>
          <w:szCs w:val="21"/>
        </w:rPr>
        <w:t>本公告通过杭州市城投网站（https://www.hzcjtz.com）、杭州热电集团股份有限公司网站（https://www.hzrdjt.com）、采购与招标网(https://www.chinabidding.com.cn/)发布。</w:t>
      </w:r>
    </w:p>
    <w:p w14:paraId="37DB2DFD" w14:textId="77777777" w:rsidR="00F701ED" w:rsidRPr="0086113B" w:rsidRDefault="00F701ED" w:rsidP="00F701ED">
      <w:pPr>
        <w:autoSpaceDE w:val="0"/>
        <w:autoSpaceDN w:val="0"/>
        <w:snapToGrid w:val="0"/>
        <w:spacing w:line="360" w:lineRule="auto"/>
        <w:contextualSpacing/>
        <w:jc w:val="left"/>
        <w:rPr>
          <w:rFonts w:ascii="宋体" w:hAnsi="宋体" w:cs="宋体"/>
          <w:b/>
          <w:bCs/>
          <w:kern w:val="0"/>
          <w:szCs w:val="21"/>
          <w:lang w:val="zh-CN"/>
        </w:rPr>
      </w:pPr>
      <w:bookmarkStart w:id="5" w:name="_Toc251566646"/>
      <w:bookmarkStart w:id="6" w:name="_Toc251189092"/>
      <w:bookmarkStart w:id="7" w:name="_Toc251221437"/>
      <w:bookmarkStart w:id="8" w:name="_Toc185012671"/>
      <w:bookmarkEnd w:id="1"/>
      <w:bookmarkEnd w:id="2"/>
      <w:bookmarkEnd w:id="3"/>
      <w:bookmarkEnd w:id="4"/>
      <w:r w:rsidRPr="0086113B">
        <w:rPr>
          <w:rFonts w:ascii="宋体" w:hAnsi="宋体" w:cs="宋体" w:hint="eastAsia"/>
          <w:b/>
          <w:bCs/>
          <w:kern w:val="0"/>
          <w:szCs w:val="21"/>
        </w:rPr>
        <w:t>十</w:t>
      </w:r>
      <w:r w:rsidRPr="0086113B">
        <w:rPr>
          <w:rFonts w:ascii="宋体" w:hAnsi="宋体" w:cs="宋体" w:hint="eastAsia"/>
          <w:b/>
          <w:bCs/>
          <w:kern w:val="0"/>
          <w:szCs w:val="21"/>
          <w:lang w:val="zh-CN"/>
        </w:rPr>
        <w:t>、</w:t>
      </w:r>
      <w:r w:rsidRPr="0086113B">
        <w:rPr>
          <w:rFonts w:ascii="宋体" w:hAnsi="宋体" w:cs="宋体" w:hint="eastAsia"/>
          <w:b/>
          <w:szCs w:val="21"/>
        </w:rPr>
        <w:t>监督</w:t>
      </w:r>
    </w:p>
    <w:p w14:paraId="6E801A33" w14:textId="77777777" w:rsidR="00F701ED" w:rsidRPr="0086113B" w:rsidRDefault="00F701ED" w:rsidP="00F701ED">
      <w:pPr>
        <w:pStyle w:val="a5"/>
        <w:snapToGrid w:val="0"/>
        <w:spacing w:line="360" w:lineRule="auto"/>
        <w:ind w:firstLineChars="200" w:firstLine="420"/>
        <w:rPr>
          <w:rFonts w:hAnsi="宋体" w:cs="宋体"/>
          <w:bCs/>
        </w:rPr>
      </w:pPr>
      <w:r w:rsidRPr="0086113B">
        <w:rPr>
          <w:rFonts w:hAnsi="宋体" w:cs="宋体" w:hint="eastAsia"/>
          <w:bCs/>
        </w:rPr>
        <w:t>监督部门：中共杭州热电集团股份有限公司纪律检查委员会</w:t>
      </w:r>
    </w:p>
    <w:p w14:paraId="437A07D2" w14:textId="77777777" w:rsidR="00F701ED" w:rsidRPr="0086113B" w:rsidRDefault="00F701ED" w:rsidP="00F701ED">
      <w:pPr>
        <w:pStyle w:val="a5"/>
        <w:snapToGrid w:val="0"/>
        <w:spacing w:line="360" w:lineRule="auto"/>
        <w:ind w:firstLineChars="200" w:firstLine="420"/>
      </w:pPr>
      <w:r w:rsidRPr="0086113B">
        <w:rPr>
          <w:rFonts w:hAnsi="宋体" w:cs="宋体" w:hint="eastAsia"/>
          <w:bCs/>
        </w:rPr>
        <w:t>联系电话：0571-88098708，电子信箱：qinglianredian@163.com。</w:t>
      </w:r>
    </w:p>
    <w:p w14:paraId="3B8ACF58" w14:textId="77777777" w:rsidR="00F701ED" w:rsidRPr="0086113B" w:rsidRDefault="00F701ED" w:rsidP="00F701ED">
      <w:pPr>
        <w:snapToGrid w:val="0"/>
        <w:spacing w:line="360" w:lineRule="auto"/>
        <w:rPr>
          <w:rFonts w:ascii="宋体" w:hAnsi="宋体"/>
          <w:b/>
          <w:snapToGrid w:val="0"/>
          <w:kern w:val="0"/>
          <w:szCs w:val="21"/>
        </w:rPr>
      </w:pPr>
      <w:r w:rsidRPr="0086113B">
        <w:rPr>
          <w:rFonts w:ascii="宋体" w:hAnsi="宋体" w:hint="eastAsia"/>
          <w:b/>
          <w:snapToGrid w:val="0"/>
          <w:kern w:val="0"/>
          <w:szCs w:val="21"/>
        </w:rPr>
        <w:t>十一</w:t>
      </w:r>
      <w:r w:rsidRPr="0086113B">
        <w:rPr>
          <w:rFonts w:ascii="宋体" w:hAnsi="宋体"/>
          <w:b/>
          <w:snapToGrid w:val="0"/>
          <w:kern w:val="0"/>
          <w:szCs w:val="21"/>
        </w:rPr>
        <w:t>、</w:t>
      </w:r>
      <w:r w:rsidRPr="0086113B">
        <w:rPr>
          <w:rFonts w:ascii="宋体" w:hAnsi="宋体" w:hint="eastAsia"/>
          <w:b/>
          <w:snapToGrid w:val="0"/>
          <w:kern w:val="0"/>
          <w:szCs w:val="21"/>
        </w:rPr>
        <w:t>招标人、招标代理机构：</w:t>
      </w:r>
      <w:bookmarkEnd w:id="5"/>
      <w:bookmarkEnd w:id="6"/>
      <w:bookmarkEnd w:id="7"/>
      <w:bookmarkEnd w:id="8"/>
    </w:p>
    <w:p w14:paraId="57412474" w14:textId="77777777" w:rsidR="00F701ED" w:rsidRPr="0086113B" w:rsidRDefault="00F701ED" w:rsidP="00F701ED">
      <w:pPr>
        <w:widowControl/>
        <w:snapToGrid w:val="0"/>
        <w:spacing w:line="360" w:lineRule="auto"/>
        <w:ind w:firstLineChars="200" w:firstLine="422"/>
        <w:jc w:val="left"/>
        <w:rPr>
          <w:rFonts w:ascii="宋体" w:hAnsi="宋体" w:cs="楷体"/>
          <w:b/>
          <w:snapToGrid w:val="0"/>
          <w:kern w:val="0"/>
          <w:szCs w:val="21"/>
        </w:rPr>
      </w:pPr>
      <w:r w:rsidRPr="0086113B">
        <w:rPr>
          <w:rFonts w:ascii="宋体" w:hAnsi="宋体" w:cs="楷体" w:hint="eastAsia"/>
          <w:b/>
          <w:snapToGrid w:val="0"/>
          <w:kern w:val="0"/>
          <w:szCs w:val="21"/>
        </w:rPr>
        <w:t>招 标 人：绍兴</w:t>
      </w:r>
      <w:proofErr w:type="gramStart"/>
      <w:r w:rsidRPr="0086113B">
        <w:rPr>
          <w:rFonts w:ascii="宋体" w:hAnsi="宋体" w:cs="楷体" w:hint="eastAsia"/>
          <w:b/>
          <w:snapToGrid w:val="0"/>
          <w:kern w:val="0"/>
          <w:szCs w:val="21"/>
        </w:rPr>
        <w:t>上虞杭协热电</w:t>
      </w:r>
      <w:proofErr w:type="gramEnd"/>
      <w:r w:rsidRPr="0086113B">
        <w:rPr>
          <w:rFonts w:ascii="宋体" w:hAnsi="宋体" w:cs="楷体" w:hint="eastAsia"/>
          <w:b/>
          <w:snapToGrid w:val="0"/>
          <w:kern w:val="0"/>
          <w:szCs w:val="21"/>
        </w:rPr>
        <w:t>有限公司</w:t>
      </w:r>
      <w:r w:rsidRPr="0086113B">
        <w:rPr>
          <w:rFonts w:ascii="宋体" w:hAnsi="宋体" w:cs="楷体"/>
          <w:b/>
          <w:snapToGrid w:val="0"/>
          <w:kern w:val="0"/>
          <w:szCs w:val="21"/>
        </w:rPr>
        <w:t xml:space="preserve"> </w:t>
      </w:r>
    </w:p>
    <w:p w14:paraId="79206CE6"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地址：</w:t>
      </w:r>
      <w:r w:rsidRPr="0086113B">
        <w:rPr>
          <w:rFonts w:ascii="宋体" w:hAnsi="宋体" w:hint="eastAsia"/>
          <w:szCs w:val="21"/>
        </w:rPr>
        <w:t>杭州湾上虞经济技术开发区</w:t>
      </w:r>
      <w:proofErr w:type="gramStart"/>
      <w:r w:rsidRPr="0086113B">
        <w:rPr>
          <w:rFonts w:ascii="宋体" w:hAnsi="宋体" w:hint="eastAsia"/>
          <w:szCs w:val="21"/>
        </w:rPr>
        <w:t>纬</w:t>
      </w:r>
      <w:proofErr w:type="gramEnd"/>
      <w:r w:rsidRPr="0086113B">
        <w:rPr>
          <w:rFonts w:ascii="宋体" w:hAnsi="宋体" w:hint="eastAsia"/>
          <w:szCs w:val="21"/>
        </w:rPr>
        <w:t xml:space="preserve">九路7号 </w:t>
      </w:r>
    </w:p>
    <w:p w14:paraId="6BFEAFEF"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联系人：张工、潘工</w:t>
      </w:r>
    </w:p>
    <w:p w14:paraId="24B051BF"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联系方式：</w:t>
      </w:r>
      <w:r w:rsidRPr="0086113B">
        <w:rPr>
          <w:rFonts w:ascii="宋体" w:hAnsi="宋体" w:cs="楷体"/>
          <w:snapToGrid w:val="0"/>
          <w:kern w:val="0"/>
          <w:szCs w:val="21"/>
        </w:rPr>
        <w:t>0575-82729893</w:t>
      </w:r>
      <w:r w:rsidRPr="0086113B">
        <w:rPr>
          <w:rFonts w:ascii="宋体" w:hAnsi="宋体" w:cs="楷体" w:hint="eastAsia"/>
          <w:snapToGrid w:val="0"/>
          <w:kern w:val="0"/>
          <w:szCs w:val="21"/>
        </w:rPr>
        <w:t>、</w:t>
      </w:r>
      <w:r w:rsidRPr="0086113B">
        <w:rPr>
          <w:rFonts w:ascii="宋体" w:hAnsi="宋体" w:cs="楷体"/>
          <w:snapToGrid w:val="0"/>
          <w:kern w:val="0"/>
          <w:szCs w:val="21"/>
        </w:rPr>
        <w:t>13067750965</w:t>
      </w:r>
      <w:r w:rsidRPr="0086113B">
        <w:rPr>
          <w:rFonts w:ascii="宋体" w:hAnsi="宋体" w:cs="楷体" w:hint="eastAsia"/>
          <w:snapToGrid w:val="0"/>
          <w:kern w:val="0"/>
          <w:szCs w:val="21"/>
        </w:rPr>
        <w:t>、</w:t>
      </w:r>
      <w:r w:rsidRPr="0086113B">
        <w:rPr>
          <w:rFonts w:ascii="宋体" w:hAnsi="宋体" w:cs="楷体"/>
          <w:snapToGrid w:val="0"/>
          <w:kern w:val="0"/>
          <w:szCs w:val="21"/>
        </w:rPr>
        <w:t>13357500970</w:t>
      </w:r>
    </w:p>
    <w:p w14:paraId="1B3CD1D9" w14:textId="77777777" w:rsidR="00F701ED" w:rsidRPr="0086113B" w:rsidRDefault="00F701ED" w:rsidP="00F701ED">
      <w:pPr>
        <w:widowControl/>
        <w:snapToGrid w:val="0"/>
        <w:spacing w:line="360" w:lineRule="auto"/>
        <w:ind w:firstLineChars="200" w:firstLine="422"/>
        <w:jc w:val="left"/>
        <w:rPr>
          <w:rFonts w:ascii="宋体" w:hAnsi="宋体" w:cs="楷体"/>
          <w:b/>
          <w:snapToGrid w:val="0"/>
          <w:kern w:val="0"/>
          <w:szCs w:val="21"/>
        </w:rPr>
      </w:pPr>
      <w:r w:rsidRPr="0086113B">
        <w:rPr>
          <w:rFonts w:ascii="宋体" w:hAnsi="宋体" w:cs="楷体" w:hint="eastAsia"/>
          <w:b/>
          <w:snapToGrid w:val="0"/>
          <w:kern w:val="0"/>
          <w:szCs w:val="21"/>
        </w:rPr>
        <w:t>招标代理机构：耀</w:t>
      </w:r>
      <w:proofErr w:type="gramStart"/>
      <w:r w:rsidRPr="0086113B">
        <w:rPr>
          <w:rFonts w:ascii="宋体" w:hAnsi="宋体" w:cs="楷体" w:hint="eastAsia"/>
          <w:b/>
          <w:snapToGrid w:val="0"/>
          <w:kern w:val="0"/>
          <w:szCs w:val="21"/>
        </w:rPr>
        <w:t>华建设</w:t>
      </w:r>
      <w:proofErr w:type="gramEnd"/>
      <w:r w:rsidRPr="0086113B">
        <w:rPr>
          <w:rFonts w:ascii="宋体" w:hAnsi="宋体" w:cs="楷体" w:hint="eastAsia"/>
          <w:b/>
          <w:snapToGrid w:val="0"/>
          <w:kern w:val="0"/>
          <w:szCs w:val="21"/>
        </w:rPr>
        <w:t>管理有限公司</w:t>
      </w:r>
      <w:r w:rsidRPr="0086113B">
        <w:rPr>
          <w:rFonts w:ascii="宋体" w:hAnsi="宋体" w:cs="楷体"/>
          <w:b/>
          <w:snapToGrid w:val="0"/>
          <w:kern w:val="0"/>
          <w:szCs w:val="21"/>
        </w:rPr>
        <w:t xml:space="preserve"> </w:t>
      </w:r>
    </w:p>
    <w:p w14:paraId="074B33EC"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地址：杭州市拱</w:t>
      </w:r>
      <w:proofErr w:type="gramStart"/>
      <w:r w:rsidRPr="0086113B">
        <w:rPr>
          <w:rFonts w:ascii="宋体" w:hAnsi="宋体" w:cs="楷体" w:hint="eastAsia"/>
          <w:snapToGrid w:val="0"/>
          <w:kern w:val="0"/>
          <w:szCs w:val="21"/>
        </w:rPr>
        <w:t>墅</w:t>
      </w:r>
      <w:proofErr w:type="gramEnd"/>
      <w:r w:rsidRPr="0086113B">
        <w:rPr>
          <w:rFonts w:ascii="宋体" w:hAnsi="宋体" w:cs="楷体" w:hint="eastAsia"/>
          <w:snapToGrid w:val="0"/>
          <w:kern w:val="0"/>
          <w:szCs w:val="21"/>
        </w:rPr>
        <w:t>区东新街道费家塘路588号8号楼206室</w:t>
      </w:r>
    </w:p>
    <w:p w14:paraId="6B13A026"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 xml:space="preserve">联系人：张工 </w:t>
      </w:r>
    </w:p>
    <w:p w14:paraId="6AF3D394" w14:textId="77777777" w:rsidR="00F701ED" w:rsidRPr="0086113B" w:rsidRDefault="00F701ED" w:rsidP="00F701ED">
      <w:pPr>
        <w:widowControl/>
        <w:snapToGrid w:val="0"/>
        <w:spacing w:line="360" w:lineRule="auto"/>
        <w:ind w:firstLineChars="200" w:firstLine="420"/>
        <w:jc w:val="left"/>
        <w:rPr>
          <w:rFonts w:ascii="宋体" w:hAnsi="宋体" w:cs="楷体"/>
          <w:snapToGrid w:val="0"/>
          <w:kern w:val="0"/>
          <w:szCs w:val="21"/>
        </w:rPr>
      </w:pPr>
      <w:r w:rsidRPr="0086113B">
        <w:rPr>
          <w:rFonts w:ascii="宋体" w:hAnsi="宋体" w:cs="楷体" w:hint="eastAsia"/>
          <w:snapToGrid w:val="0"/>
          <w:kern w:val="0"/>
          <w:szCs w:val="21"/>
        </w:rPr>
        <w:t>联系电话：</w:t>
      </w:r>
      <w:r w:rsidRPr="0086113B">
        <w:rPr>
          <w:rFonts w:ascii="宋体" w:hAnsi="宋体" w:cs="楷体"/>
          <w:snapToGrid w:val="0"/>
          <w:kern w:val="0"/>
          <w:szCs w:val="21"/>
        </w:rPr>
        <w:t>15356672688</w:t>
      </w:r>
    </w:p>
    <w:p w14:paraId="79FE1E64" w14:textId="10B6CB8D" w:rsidR="001F0D6F" w:rsidRPr="0086113B" w:rsidRDefault="00F701ED" w:rsidP="007521A6">
      <w:pPr>
        <w:widowControl/>
        <w:snapToGrid w:val="0"/>
        <w:spacing w:line="360" w:lineRule="auto"/>
        <w:ind w:firstLineChars="200" w:firstLine="420"/>
        <w:jc w:val="left"/>
      </w:pPr>
      <w:r w:rsidRPr="0086113B">
        <w:rPr>
          <w:rFonts w:ascii="宋体" w:hAnsi="宋体" w:cs="楷体" w:hint="eastAsia"/>
          <w:snapToGrid w:val="0"/>
          <w:kern w:val="0"/>
          <w:szCs w:val="21"/>
        </w:rPr>
        <w:t>电子邮箱：307948553@qq.com</w:t>
      </w:r>
    </w:p>
    <w:sectPr w:rsidR="001F0D6F" w:rsidRPr="0086113B" w:rsidSect="00F701ED">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D"/>
    <w:rsid w:val="001B0874"/>
    <w:rsid w:val="001F0D6F"/>
    <w:rsid w:val="00280A36"/>
    <w:rsid w:val="007521A6"/>
    <w:rsid w:val="0086113B"/>
    <w:rsid w:val="00872D8D"/>
    <w:rsid w:val="00F463F2"/>
    <w:rsid w:val="00F70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CFC0"/>
  <w15:chartTrackingRefBased/>
  <w15:docId w15:val="{65A79F12-FF0B-4FAA-A7E7-AD33547A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701ED"/>
    <w:pPr>
      <w:widowControl w:val="0"/>
      <w:adjustRightInd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节"/>
    <w:basedOn w:val="a"/>
    <w:qFormat/>
    <w:rsid w:val="00F463F2"/>
    <w:pPr>
      <w:tabs>
        <w:tab w:val="left" w:pos="780"/>
      </w:tabs>
      <w:adjustRightInd/>
      <w:spacing w:before="260" w:after="260" w:line="415" w:lineRule="auto"/>
      <w:ind w:leftChars="200" w:left="420" w:firstLineChars="200" w:hanging="420"/>
    </w:pPr>
    <w:rPr>
      <w:rFonts w:ascii="Arial" w:eastAsia="微软雅黑" w:hAnsi="Arial"/>
      <w:sz w:val="24"/>
    </w:rPr>
  </w:style>
  <w:style w:type="paragraph" w:styleId="a5">
    <w:name w:val="Plain Text"/>
    <w:basedOn w:val="a"/>
    <w:next w:val="a"/>
    <w:link w:val="a6"/>
    <w:qFormat/>
    <w:rsid w:val="00F701ED"/>
    <w:rPr>
      <w:rFonts w:ascii="宋体" w:hAnsi="Courier New" w:cs="Arial"/>
      <w:snapToGrid w:val="0"/>
      <w:szCs w:val="21"/>
    </w:rPr>
  </w:style>
  <w:style w:type="character" w:customStyle="1" w:styleId="a6">
    <w:name w:val="纯文本 字符"/>
    <w:basedOn w:val="a1"/>
    <w:link w:val="a5"/>
    <w:qFormat/>
    <w:rsid w:val="00F701ED"/>
    <w:rPr>
      <w:rFonts w:ascii="宋体" w:eastAsia="宋体" w:hAnsi="Courier New" w:cs="Arial"/>
      <w:snapToGrid w:val="0"/>
      <w:szCs w:val="21"/>
    </w:rPr>
  </w:style>
  <w:style w:type="paragraph" w:styleId="a0">
    <w:name w:val="Body Text"/>
    <w:basedOn w:val="a"/>
    <w:link w:val="a7"/>
    <w:uiPriority w:val="99"/>
    <w:semiHidden/>
    <w:unhideWhenUsed/>
    <w:rsid w:val="00F701ED"/>
    <w:pPr>
      <w:spacing w:after="120"/>
    </w:pPr>
  </w:style>
  <w:style w:type="character" w:customStyle="1" w:styleId="a7">
    <w:name w:val="正文文本 字符"/>
    <w:basedOn w:val="a1"/>
    <w:link w:val="a0"/>
    <w:uiPriority w:val="99"/>
    <w:semiHidden/>
    <w:rsid w:val="00F701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18</cp:revision>
  <dcterms:created xsi:type="dcterms:W3CDTF">2023-12-03T05:08:00Z</dcterms:created>
  <dcterms:modified xsi:type="dcterms:W3CDTF">2023-12-03T05:09:00Z</dcterms:modified>
</cp:coreProperties>
</file>